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77"/>
        <w:tblW w:w="8897" w:type="dxa"/>
        <w:tblLook w:val="0000" w:firstRow="0" w:lastRow="0" w:firstColumn="0" w:lastColumn="0" w:noHBand="0" w:noVBand="0"/>
      </w:tblPr>
      <w:tblGrid>
        <w:gridCol w:w="3227"/>
        <w:gridCol w:w="5670"/>
      </w:tblGrid>
      <w:tr w:rsidR="001D6D39" w:rsidRPr="00AA3811" w:rsidTr="001D6D39">
        <w:trPr>
          <w:trHeight w:val="800"/>
        </w:trPr>
        <w:tc>
          <w:tcPr>
            <w:tcW w:w="3227" w:type="dxa"/>
            <w:vAlign w:val="bottom"/>
          </w:tcPr>
          <w:p w:rsidR="001D6D39" w:rsidRPr="00AA3811" w:rsidRDefault="001D6D39" w:rsidP="001D6D39">
            <w:pPr>
              <w:spacing w:line="700" w:lineRule="exact"/>
              <w:jc w:val="distribute"/>
              <w:rPr>
                <w:rFonts w:ascii="Times New Roman" w:eastAsia="方正小标宋_GBK" w:hAnsi="Times New Roman" w:cs="Times New Roman"/>
                <w:b/>
                <w:color w:val="FF0000"/>
                <w:sz w:val="52"/>
                <w:szCs w:val="52"/>
              </w:rPr>
            </w:pPr>
            <w:r w:rsidRPr="00AA3811">
              <w:rPr>
                <w:rFonts w:ascii="Times New Roman" w:eastAsia="方正小标宋_GBK" w:hAnsi="Times New Roman" w:cs="Times New Roman"/>
                <w:b/>
                <w:color w:val="FF0000"/>
                <w:sz w:val="52"/>
                <w:szCs w:val="52"/>
              </w:rPr>
              <w:t>淮安</w:t>
            </w:r>
          </w:p>
        </w:tc>
        <w:tc>
          <w:tcPr>
            <w:tcW w:w="5670" w:type="dxa"/>
            <w:vMerge w:val="restart"/>
            <w:vAlign w:val="center"/>
          </w:tcPr>
          <w:p w:rsidR="001D6D39" w:rsidRPr="00AA3811" w:rsidRDefault="001D6D39" w:rsidP="001D6D39">
            <w:pPr>
              <w:jc w:val="distribute"/>
              <w:rPr>
                <w:rFonts w:ascii="Times New Roman" w:eastAsia="方正小标宋_GBK" w:hAnsi="Times New Roman" w:cs="Times New Roman"/>
                <w:b/>
                <w:color w:val="FF0000"/>
                <w:w w:val="62"/>
                <w:sz w:val="110"/>
                <w:szCs w:val="110"/>
              </w:rPr>
            </w:pPr>
            <w:r w:rsidRPr="00AA3811">
              <w:rPr>
                <w:rFonts w:ascii="Times New Roman" w:eastAsia="方正小标宋_GBK" w:hAnsi="Times New Roman" w:cs="Times New Roman"/>
                <w:b/>
                <w:color w:val="FF0000"/>
                <w:w w:val="62"/>
                <w:sz w:val="110"/>
                <w:szCs w:val="110"/>
              </w:rPr>
              <w:t>管理委员会文件</w:t>
            </w:r>
          </w:p>
        </w:tc>
      </w:tr>
      <w:tr w:rsidR="001D6D39" w:rsidRPr="00AA3811" w:rsidTr="001D6D39">
        <w:trPr>
          <w:trHeight w:val="800"/>
        </w:trPr>
        <w:tc>
          <w:tcPr>
            <w:tcW w:w="3227" w:type="dxa"/>
          </w:tcPr>
          <w:p w:rsidR="001D6D39" w:rsidRPr="00AA3811" w:rsidRDefault="001D6D39" w:rsidP="001D6D39">
            <w:pPr>
              <w:spacing w:line="700" w:lineRule="exact"/>
              <w:jc w:val="distribute"/>
              <w:rPr>
                <w:rFonts w:ascii="Times New Roman" w:eastAsia="方正小标宋_GBK" w:hAnsi="Times New Roman" w:cs="Times New Roman"/>
                <w:b/>
                <w:color w:val="FF0000"/>
                <w:w w:val="80"/>
                <w:sz w:val="52"/>
                <w:szCs w:val="52"/>
              </w:rPr>
            </w:pPr>
            <w:r w:rsidRPr="00AA3811">
              <w:rPr>
                <w:rFonts w:ascii="Times New Roman" w:eastAsia="方正小标宋_GBK" w:hAnsi="Times New Roman" w:cs="Times New Roman"/>
                <w:b/>
                <w:color w:val="FF0000"/>
                <w:w w:val="80"/>
                <w:sz w:val="52"/>
                <w:szCs w:val="52"/>
              </w:rPr>
              <w:t>经济技术开发区</w:t>
            </w:r>
          </w:p>
        </w:tc>
        <w:tc>
          <w:tcPr>
            <w:tcW w:w="5670" w:type="dxa"/>
            <w:vMerge/>
            <w:vAlign w:val="center"/>
          </w:tcPr>
          <w:p w:rsidR="001D6D39" w:rsidRPr="00AA3811" w:rsidRDefault="001D6D39" w:rsidP="001D6D39">
            <w:pPr>
              <w:jc w:val="distribute"/>
              <w:rPr>
                <w:rFonts w:ascii="Times New Roman" w:eastAsia="方正小标宋_GBK" w:hAnsi="Times New Roman" w:cs="Times New Roman"/>
                <w:b/>
                <w:color w:val="FF0000"/>
                <w:w w:val="62"/>
                <w:sz w:val="110"/>
                <w:szCs w:val="110"/>
              </w:rPr>
            </w:pPr>
          </w:p>
        </w:tc>
      </w:tr>
    </w:tbl>
    <w:p w:rsidR="001D6D39" w:rsidRPr="00AA3811" w:rsidRDefault="001D6D39" w:rsidP="001D6D39">
      <w:pPr>
        <w:pStyle w:val="1"/>
        <w:widowControl w:val="0"/>
        <w:spacing w:before="0" w:after="0" w:line="240" w:lineRule="exact"/>
        <w:ind w:firstLineChars="0" w:firstLine="0"/>
        <w:jc w:val="center"/>
      </w:pPr>
    </w:p>
    <w:p w:rsidR="001D6D39" w:rsidRPr="00AA3811" w:rsidRDefault="001D6D39" w:rsidP="001D6D39">
      <w:pPr>
        <w:pStyle w:val="1"/>
        <w:widowControl w:val="0"/>
        <w:spacing w:before="0" w:after="0" w:line="240" w:lineRule="exact"/>
        <w:ind w:firstLineChars="0" w:firstLine="0"/>
        <w:jc w:val="center"/>
      </w:pPr>
    </w:p>
    <w:p w:rsidR="001D6D39" w:rsidRPr="00AA3811" w:rsidRDefault="001D6D39" w:rsidP="001D6D39">
      <w:pPr>
        <w:pStyle w:val="1"/>
        <w:widowControl w:val="0"/>
        <w:spacing w:before="0" w:after="0" w:line="240" w:lineRule="exact"/>
        <w:ind w:firstLineChars="0" w:firstLine="0"/>
        <w:jc w:val="center"/>
      </w:pPr>
    </w:p>
    <w:p w:rsidR="001D6D39" w:rsidRPr="00AA3811" w:rsidRDefault="001D6D39" w:rsidP="001D6D39">
      <w:pPr>
        <w:spacing w:line="240" w:lineRule="exact"/>
        <w:jc w:val="center"/>
        <w:rPr>
          <w:rFonts w:ascii="Times New Roman" w:eastAsia="仿宋_GB2312" w:hAnsi="Times New Roman" w:cs="Times New Roman"/>
          <w:bCs/>
          <w:color w:val="000000"/>
          <w:szCs w:val="32"/>
        </w:rPr>
      </w:pPr>
    </w:p>
    <w:p w:rsidR="001D6D39" w:rsidRPr="00AA3811" w:rsidRDefault="001D6D39" w:rsidP="001D6D39">
      <w:pPr>
        <w:jc w:val="center"/>
        <w:rPr>
          <w:rFonts w:ascii="Times New Roman" w:eastAsia="方正仿宋_GBK" w:hAnsi="Times New Roman" w:cs="Times New Roman"/>
          <w:bCs/>
          <w:color w:val="000000"/>
          <w:sz w:val="32"/>
          <w:szCs w:val="32"/>
        </w:rPr>
      </w:pPr>
      <w:proofErr w:type="gramStart"/>
      <w:r w:rsidRPr="00AA3811">
        <w:rPr>
          <w:rFonts w:ascii="Times New Roman" w:eastAsia="方正仿宋_GBK" w:hAnsi="Times New Roman" w:cs="Times New Roman"/>
          <w:bCs/>
          <w:color w:val="000000"/>
          <w:sz w:val="32"/>
          <w:szCs w:val="32"/>
        </w:rPr>
        <w:t>淮</w:t>
      </w:r>
      <w:proofErr w:type="gramEnd"/>
      <w:r w:rsidRPr="00AA3811">
        <w:rPr>
          <w:rFonts w:ascii="Times New Roman" w:eastAsia="方正仿宋_GBK" w:hAnsi="Times New Roman" w:cs="Times New Roman"/>
          <w:bCs/>
          <w:color w:val="000000"/>
          <w:sz w:val="32"/>
          <w:szCs w:val="32"/>
        </w:rPr>
        <w:t>开管发〔</w:t>
      </w:r>
      <w:r w:rsidRPr="00AA3811">
        <w:rPr>
          <w:rFonts w:ascii="Times New Roman" w:eastAsia="方正仿宋_GBK" w:hAnsi="Times New Roman" w:cs="Times New Roman"/>
          <w:bCs/>
          <w:color w:val="000000"/>
          <w:sz w:val="32"/>
          <w:szCs w:val="32"/>
        </w:rPr>
        <w:t>202</w:t>
      </w:r>
      <w:r w:rsidR="001F41F5" w:rsidRPr="00AA3811">
        <w:rPr>
          <w:rFonts w:ascii="Times New Roman" w:eastAsia="方正仿宋_GBK" w:hAnsi="Times New Roman" w:cs="Times New Roman"/>
          <w:bCs/>
          <w:color w:val="000000"/>
          <w:sz w:val="32"/>
          <w:szCs w:val="32"/>
        </w:rPr>
        <w:t>3</w:t>
      </w:r>
      <w:r w:rsidRPr="00AA3811">
        <w:rPr>
          <w:rFonts w:ascii="Times New Roman" w:eastAsia="方正仿宋_GBK" w:hAnsi="Times New Roman" w:cs="Times New Roman"/>
          <w:bCs/>
          <w:color w:val="000000"/>
          <w:sz w:val="32"/>
          <w:szCs w:val="32"/>
        </w:rPr>
        <w:t>〕</w:t>
      </w:r>
      <w:r w:rsidR="000C2DF3">
        <w:rPr>
          <w:rFonts w:ascii="Times New Roman" w:eastAsia="方正仿宋_GBK" w:hAnsi="Times New Roman" w:cs="Times New Roman" w:hint="eastAsia"/>
          <w:bCs/>
          <w:color w:val="000000"/>
          <w:sz w:val="32"/>
          <w:szCs w:val="32"/>
        </w:rPr>
        <w:t>8</w:t>
      </w:r>
      <w:r w:rsidRPr="00AA3811">
        <w:rPr>
          <w:rFonts w:ascii="Times New Roman" w:eastAsia="方正仿宋_GBK" w:hAnsi="Times New Roman" w:cs="Times New Roman"/>
          <w:bCs/>
          <w:color w:val="000000"/>
          <w:sz w:val="32"/>
          <w:szCs w:val="32"/>
        </w:rPr>
        <w:t>号</w:t>
      </w:r>
    </w:p>
    <w:p w:rsidR="001D6D39" w:rsidRPr="00AA3811" w:rsidRDefault="001D6D39" w:rsidP="001D6D39">
      <w:pPr>
        <w:spacing w:line="300" w:lineRule="exact"/>
        <w:jc w:val="center"/>
        <w:rPr>
          <w:rFonts w:ascii="Times New Roman" w:eastAsia="方正仿宋_GBK" w:hAnsi="Times New Roman" w:cs="Times New Roman"/>
          <w:color w:val="000000"/>
          <w:sz w:val="32"/>
          <w:szCs w:val="32"/>
        </w:rPr>
      </w:pPr>
      <w:r w:rsidRPr="00AA3811">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407C9C09" wp14:editId="077AE8A1">
                <wp:simplePos x="0" y="0"/>
                <wp:positionH relativeFrom="column">
                  <wp:posOffset>0</wp:posOffset>
                </wp:positionH>
                <wp:positionV relativeFrom="paragraph">
                  <wp:posOffset>95943</wp:posOffset>
                </wp:positionV>
                <wp:extent cx="5600700" cy="0"/>
                <wp:effectExtent l="0" t="19050" r="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5pt" to="4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" strokecolor="red" strokeweight="3pt"/>
            </w:pict>
          </mc:Fallback>
        </mc:AlternateContent>
      </w:r>
    </w:p>
    <w:p w:rsidR="001D6D39" w:rsidRPr="00AA3811" w:rsidRDefault="001D6D39" w:rsidP="001D6D39">
      <w:pPr>
        <w:spacing w:line="240" w:lineRule="exact"/>
        <w:jc w:val="center"/>
        <w:rPr>
          <w:rFonts w:ascii="Times New Roman" w:hAnsi="Times New Roman" w:cs="Times New Roman"/>
          <w:color w:val="000000"/>
        </w:rPr>
      </w:pPr>
    </w:p>
    <w:p w:rsidR="00AB0C36" w:rsidRPr="00AA3811" w:rsidRDefault="00AB0C36" w:rsidP="00AB0C36">
      <w:pPr>
        <w:rPr>
          <w:rFonts w:ascii="Times New Roman" w:hAnsi="Times New Roman" w:cs="Times New Roman"/>
        </w:rPr>
      </w:pPr>
    </w:p>
    <w:p w:rsidR="003E3798" w:rsidRPr="00AA3811" w:rsidRDefault="003E3798" w:rsidP="003E3798">
      <w:pPr>
        <w:spacing w:line="500" w:lineRule="exact"/>
        <w:jc w:val="center"/>
        <w:rPr>
          <w:rFonts w:ascii="Times New Roman" w:eastAsia="方正小标宋_GBK" w:hAnsi="Times New Roman" w:cs="Times New Roman"/>
          <w:sz w:val="44"/>
          <w:szCs w:val="44"/>
        </w:rPr>
      </w:pPr>
      <w:r w:rsidRPr="00AA3811">
        <w:rPr>
          <w:rFonts w:ascii="Times New Roman" w:eastAsia="方正小标宋_GBK" w:hAnsi="Times New Roman" w:cs="Times New Roman"/>
          <w:sz w:val="44"/>
          <w:szCs w:val="44"/>
        </w:rPr>
        <w:t>关于印发</w:t>
      </w:r>
      <w:r w:rsidRPr="00AA3811">
        <w:rPr>
          <w:rFonts w:ascii="Times New Roman" w:eastAsia="方正小标宋_GBK" w:hAnsi="Times New Roman" w:cs="Times New Roman"/>
          <w:sz w:val="44"/>
          <w:szCs w:val="44"/>
        </w:rPr>
        <w:t>2023</w:t>
      </w:r>
      <w:r w:rsidRPr="00AA3811">
        <w:rPr>
          <w:rFonts w:ascii="Times New Roman" w:eastAsia="方正小标宋_GBK" w:hAnsi="Times New Roman" w:cs="Times New Roman"/>
          <w:sz w:val="44"/>
          <w:szCs w:val="44"/>
        </w:rPr>
        <w:t>年生态环境基础设施建设</w:t>
      </w:r>
    </w:p>
    <w:p w:rsidR="001F41F5" w:rsidRPr="00AA3811" w:rsidRDefault="003E3798" w:rsidP="003E3798">
      <w:pPr>
        <w:spacing w:line="500" w:lineRule="exact"/>
        <w:jc w:val="center"/>
        <w:rPr>
          <w:rFonts w:ascii="Times New Roman" w:eastAsia="方正仿宋_GBK" w:hAnsi="Times New Roman" w:cs="Times New Roman"/>
          <w:sz w:val="32"/>
          <w:szCs w:val="32"/>
        </w:rPr>
      </w:pPr>
      <w:r w:rsidRPr="00AA3811">
        <w:rPr>
          <w:rFonts w:ascii="Times New Roman" w:eastAsia="方正小标宋_GBK" w:hAnsi="Times New Roman" w:cs="Times New Roman"/>
          <w:sz w:val="44"/>
          <w:szCs w:val="44"/>
        </w:rPr>
        <w:t>重点项目计划的通知</w:t>
      </w:r>
    </w:p>
    <w:p w:rsidR="003E3798" w:rsidRPr="00AA3811" w:rsidRDefault="003E3798" w:rsidP="00AF5085">
      <w:pPr>
        <w:spacing w:line="500" w:lineRule="exact"/>
        <w:rPr>
          <w:rFonts w:ascii="Times New Roman" w:eastAsia="方正仿宋_GBK" w:hAnsi="Times New Roman" w:cs="Times New Roman"/>
          <w:sz w:val="32"/>
          <w:szCs w:val="32"/>
        </w:rPr>
      </w:pPr>
    </w:p>
    <w:p w:rsidR="00342847" w:rsidRPr="00AA3811" w:rsidRDefault="00AA3811" w:rsidP="00AA3811">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科教办、经发局、住建局、社会事业局、综合行政执法局、生态环境分局</w:t>
      </w:r>
      <w:r w:rsidR="00342847" w:rsidRPr="00AA3811">
        <w:rPr>
          <w:rFonts w:ascii="Times New Roman" w:eastAsia="方正仿宋_GBK" w:hAnsi="Times New Roman" w:cs="Times New Roman"/>
          <w:sz w:val="32"/>
          <w:szCs w:val="32"/>
        </w:rPr>
        <w:t>：</w:t>
      </w:r>
    </w:p>
    <w:p w:rsidR="00D87319" w:rsidRPr="00AA3811" w:rsidRDefault="003E3798" w:rsidP="00AA3811">
      <w:pPr>
        <w:spacing w:line="560" w:lineRule="exact"/>
        <w:ind w:firstLineChars="200" w:firstLine="640"/>
        <w:rPr>
          <w:rFonts w:ascii="Times New Roman" w:eastAsia="方正仿宋_GBK" w:hAnsi="Times New Roman" w:cs="Times New Roman"/>
          <w:sz w:val="32"/>
          <w:szCs w:val="32"/>
        </w:rPr>
      </w:pPr>
      <w:r w:rsidRPr="00AA3811">
        <w:rPr>
          <w:rFonts w:ascii="Times New Roman" w:eastAsia="方正仿宋_GBK" w:hAnsi="Times New Roman" w:cs="Times New Roman"/>
          <w:sz w:val="32"/>
          <w:szCs w:val="32"/>
        </w:rPr>
        <w:t>现将《</w:t>
      </w:r>
      <w:r w:rsidRPr="00AA3811">
        <w:rPr>
          <w:rFonts w:ascii="Times New Roman" w:eastAsia="方正仿宋_GBK" w:hAnsi="Times New Roman" w:cs="Times New Roman"/>
          <w:sz w:val="32"/>
          <w:szCs w:val="32"/>
        </w:rPr>
        <w:t>2023</w:t>
      </w:r>
      <w:r w:rsidRPr="00AA3811">
        <w:rPr>
          <w:rFonts w:ascii="Times New Roman" w:eastAsia="方正仿宋_GBK" w:hAnsi="Times New Roman" w:cs="Times New Roman"/>
          <w:sz w:val="32"/>
          <w:szCs w:val="32"/>
        </w:rPr>
        <w:t>年生态环境基础设施建设重点项目计划》印发给你们，请认真组织实施。</w:t>
      </w:r>
    </w:p>
    <w:p w:rsidR="00342847" w:rsidRPr="00AA3811" w:rsidRDefault="00342847" w:rsidP="00AA3811">
      <w:pPr>
        <w:pStyle w:val="a9"/>
        <w:spacing w:before="0" w:beforeAutospacing="0" w:after="0" w:afterAutospacing="0" w:line="560" w:lineRule="exact"/>
        <w:rPr>
          <w:rFonts w:ascii="Times New Roman" w:eastAsia="方正仿宋_GBK" w:hAnsi="Times New Roman" w:cs="Times New Roman"/>
          <w:sz w:val="32"/>
          <w:szCs w:val="32"/>
        </w:rPr>
      </w:pPr>
      <w:r w:rsidRPr="00AA3811">
        <w:rPr>
          <w:rFonts w:ascii="Times New Roman" w:eastAsia="方正仿宋_GBK" w:hAnsi="Times New Roman" w:cs="Times New Roman"/>
          <w:sz w:val="32"/>
          <w:szCs w:val="32"/>
        </w:rPr>
        <w:t xml:space="preserve">   </w:t>
      </w:r>
    </w:p>
    <w:p w:rsidR="007F1E2B" w:rsidRPr="00AA3811" w:rsidRDefault="007F1E2B" w:rsidP="00AA3811">
      <w:pPr>
        <w:snapToGrid w:val="0"/>
        <w:spacing w:line="560" w:lineRule="exact"/>
        <w:rPr>
          <w:rFonts w:ascii="Times New Roman" w:eastAsia="方正仿宋_GBK" w:hAnsi="Times New Roman" w:cs="Times New Roman"/>
          <w:sz w:val="32"/>
          <w:szCs w:val="32"/>
        </w:rPr>
      </w:pPr>
    </w:p>
    <w:p w:rsidR="007F1E2B" w:rsidRPr="00AA3811" w:rsidRDefault="007F1E2B" w:rsidP="00AA3811">
      <w:pPr>
        <w:spacing w:line="560" w:lineRule="exact"/>
        <w:ind w:leftChars="304" w:left="4478" w:rightChars="296" w:right="622" w:hangingChars="1200" w:hanging="3840"/>
        <w:jc w:val="right"/>
        <w:rPr>
          <w:rFonts w:ascii="Times New Roman" w:eastAsia="方正仿宋_GBK" w:hAnsi="Times New Roman" w:cs="Times New Roman"/>
          <w:color w:val="000000" w:themeColor="text1"/>
          <w:sz w:val="32"/>
          <w:szCs w:val="32"/>
        </w:rPr>
      </w:pPr>
      <w:r w:rsidRPr="00AA3811">
        <w:rPr>
          <w:rFonts w:ascii="Times New Roman" w:eastAsia="方正仿宋_GBK" w:hAnsi="Times New Roman" w:cs="Times New Roman"/>
          <w:color w:val="000000" w:themeColor="text1"/>
          <w:sz w:val="32"/>
          <w:szCs w:val="32"/>
        </w:rPr>
        <w:t>淮安经济技术开发区管理委员会</w:t>
      </w:r>
    </w:p>
    <w:p w:rsidR="00415470" w:rsidRPr="00AA3811" w:rsidRDefault="00C62703" w:rsidP="00AA3811">
      <w:pPr>
        <w:spacing w:line="560" w:lineRule="exact"/>
        <w:ind w:leftChars="304" w:left="4478" w:hangingChars="1200" w:hanging="3840"/>
        <w:rPr>
          <w:rFonts w:ascii="Times New Roman" w:eastAsia="方正仿宋_GBK" w:hAnsi="Times New Roman" w:cs="Times New Roman"/>
          <w:color w:val="000000" w:themeColor="text1"/>
          <w:sz w:val="32"/>
          <w:szCs w:val="32"/>
        </w:rPr>
      </w:pPr>
      <w:r w:rsidRPr="00AA3811">
        <w:rPr>
          <w:rFonts w:ascii="Times New Roman" w:eastAsia="方正仿宋_GBK" w:hAnsi="Times New Roman" w:cs="Times New Roman"/>
          <w:color w:val="000000" w:themeColor="text1"/>
          <w:sz w:val="32"/>
          <w:szCs w:val="32"/>
        </w:rPr>
        <w:t xml:space="preserve">                        </w:t>
      </w:r>
      <w:r w:rsidR="007F1E2B" w:rsidRPr="00AA3811">
        <w:rPr>
          <w:rFonts w:ascii="Times New Roman" w:eastAsia="方正仿宋_GBK" w:hAnsi="Times New Roman" w:cs="Times New Roman"/>
          <w:color w:val="000000" w:themeColor="text1"/>
          <w:sz w:val="32"/>
          <w:szCs w:val="32"/>
        </w:rPr>
        <w:t>202</w:t>
      </w:r>
      <w:r w:rsidR="00AF5085" w:rsidRPr="00AA3811">
        <w:rPr>
          <w:rFonts w:ascii="Times New Roman" w:eastAsia="方正仿宋_GBK" w:hAnsi="Times New Roman" w:cs="Times New Roman"/>
          <w:color w:val="000000" w:themeColor="text1"/>
          <w:sz w:val="32"/>
          <w:szCs w:val="32"/>
        </w:rPr>
        <w:t>3</w:t>
      </w:r>
      <w:r w:rsidR="007F1E2B" w:rsidRPr="00AA3811">
        <w:rPr>
          <w:rFonts w:ascii="Times New Roman" w:eastAsia="方正仿宋_GBK" w:hAnsi="Times New Roman" w:cs="Times New Roman"/>
          <w:color w:val="000000" w:themeColor="text1"/>
          <w:sz w:val="32"/>
          <w:szCs w:val="32"/>
        </w:rPr>
        <w:t>年</w:t>
      </w:r>
      <w:r w:rsidR="00AA3811">
        <w:rPr>
          <w:rFonts w:ascii="Times New Roman" w:eastAsia="方正仿宋_GBK" w:hAnsi="Times New Roman" w:cs="Times New Roman" w:hint="eastAsia"/>
          <w:color w:val="000000" w:themeColor="text1"/>
          <w:sz w:val="32"/>
          <w:szCs w:val="32"/>
        </w:rPr>
        <w:t>2</w:t>
      </w:r>
      <w:r w:rsidR="007F1E2B" w:rsidRPr="00AA3811">
        <w:rPr>
          <w:rFonts w:ascii="Times New Roman" w:eastAsia="方正仿宋_GBK" w:hAnsi="Times New Roman" w:cs="Times New Roman"/>
          <w:color w:val="000000" w:themeColor="text1"/>
          <w:sz w:val="32"/>
          <w:szCs w:val="32"/>
        </w:rPr>
        <w:t>月</w:t>
      </w:r>
      <w:r w:rsidR="00AA3811">
        <w:rPr>
          <w:rFonts w:ascii="Times New Roman" w:eastAsia="方正仿宋_GBK" w:hAnsi="Times New Roman" w:cs="Times New Roman" w:hint="eastAsia"/>
          <w:color w:val="000000" w:themeColor="text1"/>
          <w:sz w:val="32"/>
          <w:szCs w:val="32"/>
        </w:rPr>
        <w:t>7</w:t>
      </w:r>
      <w:r w:rsidR="007F1E2B" w:rsidRPr="00AA3811">
        <w:rPr>
          <w:rFonts w:ascii="Times New Roman" w:eastAsia="方正仿宋_GBK" w:hAnsi="Times New Roman" w:cs="Times New Roman"/>
          <w:color w:val="000000" w:themeColor="text1"/>
          <w:sz w:val="32"/>
          <w:szCs w:val="32"/>
        </w:rPr>
        <w:t>日</w:t>
      </w:r>
    </w:p>
    <w:p w:rsidR="00AF5085" w:rsidRPr="00AA3811" w:rsidRDefault="00AF5085" w:rsidP="00415470">
      <w:pPr>
        <w:widowControl/>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bookmarkStart w:id="0" w:name="_GoBack"/>
      <w:bookmarkEnd w:id="0"/>
    </w:p>
    <w:p w:rsidR="003E3798" w:rsidRPr="003E3798" w:rsidRDefault="003E3798" w:rsidP="00AA3811">
      <w:pPr>
        <w:autoSpaceDE w:val="0"/>
        <w:autoSpaceDN w:val="0"/>
        <w:snapToGrid w:val="0"/>
        <w:spacing w:line="560" w:lineRule="exact"/>
        <w:jc w:val="center"/>
        <w:rPr>
          <w:rFonts w:ascii="Times New Roman" w:eastAsia="方正小标宋_GBK" w:hAnsi="Times New Roman" w:cs="Times New Roman"/>
          <w:snapToGrid w:val="0"/>
          <w:kern w:val="0"/>
          <w:sz w:val="44"/>
          <w:szCs w:val="44"/>
        </w:rPr>
      </w:pPr>
      <w:r w:rsidRPr="003E3798">
        <w:rPr>
          <w:rFonts w:ascii="Times New Roman" w:eastAsia="方正小标宋_GBK" w:hAnsi="Times New Roman" w:cs="Times New Roman"/>
          <w:snapToGrid w:val="0"/>
          <w:kern w:val="0"/>
          <w:sz w:val="44"/>
          <w:szCs w:val="44"/>
        </w:rPr>
        <w:lastRenderedPageBreak/>
        <w:t>2023</w:t>
      </w:r>
      <w:r w:rsidRPr="003E3798">
        <w:rPr>
          <w:rFonts w:ascii="Times New Roman" w:eastAsia="方正小标宋_GBK" w:hAnsi="Times New Roman" w:cs="Times New Roman"/>
          <w:snapToGrid w:val="0"/>
          <w:kern w:val="0"/>
          <w:sz w:val="44"/>
          <w:szCs w:val="44"/>
        </w:rPr>
        <w:t>年生态环境基础设施建设</w:t>
      </w:r>
    </w:p>
    <w:p w:rsidR="003E3798" w:rsidRPr="003E3798" w:rsidRDefault="003E3798" w:rsidP="00AA3811">
      <w:pPr>
        <w:autoSpaceDE w:val="0"/>
        <w:autoSpaceDN w:val="0"/>
        <w:snapToGrid w:val="0"/>
        <w:spacing w:line="560" w:lineRule="exact"/>
        <w:jc w:val="center"/>
        <w:rPr>
          <w:rFonts w:ascii="Times New Roman" w:eastAsia="方正小标宋_GBK" w:hAnsi="Times New Roman" w:cs="Times New Roman"/>
          <w:snapToGrid w:val="0"/>
          <w:kern w:val="0"/>
          <w:sz w:val="44"/>
          <w:szCs w:val="44"/>
        </w:rPr>
      </w:pPr>
      <w:r w:rsidRPr="003E3798">
        <w:rPr>
          <w:rFonts w:ascii="Times New Roman" w:eastAsia="方正小标宋_GBK" w:hAnsi="Times New Roman" w:cs="Times New Roman"/>
          <w:snapToGrid w:val="0"/>
          <w:kern w:val="0"/>
          <w:sz w:val="44"/>
          <w:szCs w:val="44"/>
        </w:rPr>
        <w:t>重点项目计划</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20"/>
        </w:rPr>
      </w:pPr>
      <w:r w:rsidRPr="003E3798">
        <w:rPr>
          <w:rFonts w:ascii="Times New Roman" w:eastAsia="方正仿宋_GBK" w:hAnsi="Times New Roman" w:cs="Times New Roman"/>
          <w:snapToGrid w:val="0"/>
          <w:kern w:val="0"/>
          <w:sz w:val="32"/>
          <w:szCs w:val="20"/>
        </w:rPr>
        <w:t xml:space="preserve"> </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32"/>
        </w:rPr>
      </w:pPr>
      <w:r w:rsidRPr="003E3798">
        <w:rPr>
          <w:rFonts w:ascii="Times New Roman" w:eastAsia="方正仿宋_GBK" w:hAnsi="Times New Roman" w:cs="Times New Roman"/>
          <w:snapToGrid w:val="0"/>
          <w:kern w:val="0"/>
          <w:sz w:val="32"/>
          <w:szCs w:val="32"/>
        </w:rPr>
        <w:t>为进一步提升环境质量、扩增环境容量、整治环境问题、保障环境安全，根据省、市</w:t>
      </w:r>
      <w:r w:rsidRPr="003E3798">
        <w:rPr>
          <w:rFonts w:ascii="Times New Roman" w:eastAsia="方正仿宋_GBK" w:hAnsi="Times New Roman" w:cs="Times New Roman"/>
          <w:snapToGrid w:val="0"/>
          <w:kern w:val="0"/>
          <w:sz w:val="32"/>
          <w:szCs w:val="32"/>
        </w:rPr>
        <w:t>“</w:t>
      </w:r>
      <w:r w:rsidRPr="003E3798">
        <w:rPr>
          <w:rFonts w:ascii="Times New Roman" w:eastAsia="方正仿宋_GBK" w:hAnsi="Times New Roman" w:cs="Times New Roman"/>
          <w:snapToGrid w:val="0"/>
          <w:kern w:val="0"/>
          <w:sz w:val="32"/>
          <w:szCs w:val="32"/>
        </w:rPr>
        <w:t>十四五</w:t>
      </w:r>
      <w:r w:rsidRPr="003E3798">
        <w:rPr>
          <w:rFonts w:ascii="Times New Roman" w:eastAsia="方正仿宋_GBK" w:hAnsi="Times New Roman" w:cs="Times New Roman"/>
          <w:snapToGrid w:val="0"/>
          <w:kern w:val="0"/>
          <w:sz w:val="32"/>
          <w:szCs w:val="32"/>
        </w:rPr>
        <w:t>”</w:t>
      </w:r>
      <w:r w:rsidRPr="003E3798">
        <w:rPr>
          <w:rFonts w:ascii="Times New Roman" w:eastAsia="方正仿宋_GBK" w:hAnsi="Times New Roman" w:cs="Times New Roman"/>
          <w:snapToGrid w:val="0"/>
          <w:kern w:val="0"/>
          <w:sz w:val="32"/>
          <w:szCs w:val="32"/>
        </w:rPr>
        <w:t>生态环境基础设施建设规划要求和市委、市政府工作部署，经研究，</w:t>
      </w:r>
      <w:proofErr w:type="gramStart"/>
      <w:r w:rsidRPr="003E3798">
        <w:rPr>
          <w:rFonts w:ascii="Times New Roman" w:eastAsia="方正仿宋_GBK" w:hAnsi="Times New Roman" w:cs="Times New Roman"/>
          <w:snapToGrid w:val="0"/>
          <w:kern w:val="0"/>
          <w:sz w:val="32"/>
          <w:szCs w:val="32"/>
        </w:rPr>
        <w:t>特制定经开</w:t>
      </w:r>
      <w:proofErr w:type="gramEnd"/>
      <w:r w:rsidRPr="003E3798">
        <w:rPr>
          <w:rFonts w:ascii="Times New Roman" w:eastAsia="方正仿宋_GBK" w:hAnsi="Times New Roman" w:cs="Times New Roman"/>
          <w:snapToGrid w:val="0"/>
          <w:kern w:val="0"/>
          <w:sz w:val="32"/>
          <w:szCs w:val="32"/>
        </w:rPr>
        <w:t>区</w:t>
      </w:r>
      <w:r w:rsidRPr="003E3798">
        <w:rPr>
          <w:rFonts w:ascii="Times New Roman" w:eastAsia="方正仿宋_GBK" w:hAnsi="Times New Roman" w:cs="Times New Roman"/>
          <w:snapToGrid w:val="0"/>
          <w:kern w:val="0"/>
          <w:sz w:val="32"/>
          <w:szCs w:val="32"/>
        </w:rPr>
        <w:t>2023</w:t>
      </w:r>
      <w:r w:rsidRPr="003E3798">
        <w:rPr>
          <w:rFonts w:ascii="Times New Roman" w:eastAsia="方正仿宋_GBK" w:hAnsi="Times New Roman" w:cs="Times New Roman"/>
          <w:snapToGrid w:val="0"/>
          <w:kern w:val="0"/>
          <w:sz w:val="32"/>
          <w:szCs w:val="32"/>
        </w:rPr>
        <w:t>年生态环境基础设施建设重点项目计划。</w:t>
      </w:r>
      <w:r w:rsidRPr="003E3798">
        <w:rPr>
          <w:rFonts w:ascii="Times New Roman" w:eastAsia="方正仿宋_GBK" w:hAnsi="Times New Roman" w:cs="Times New Roman"/>
          <w:snapToGrid w:val="0"/>
          <w:kern w:val="0"/>
          <w:sz w:val="32"/>
          <w:szCs w:val="32"/>
        </w:rPr>
        <w:t xml:space="preserve"> </w:t>
      </w:r>
    </w:p>
    <w:p w:rsidR="003E3798" w:rsidRPr="003E3798" w:rsidRDefault="003E3798" w:rsidP="00AA3811">
      <w:pPr>
        <w:autoSpaceDE w:val="0"/>
        <w:autoSpaceDN w:val="0"/>
        <w:snapToGrid w:val="0"/>
        <w:spacing w:line="560" w:lineRule="atLeast"/>
        <w:ind w:firstLine="624"/>
        <w:rPr>
          <w:rFonts w:ascii="Times New Roman" w:eastAsia="方正黑体_GBK" w:hAnsi="Times New Roman" w:cs="Times New Roman"/>
          <w:snapToGrid w:val="0"/>
          <w:kern w:val="0"/>
          <w:sz w:val="32"/>
          <w:szCs w:val="32"/>
        </w:rPr>
      </w:pPr>
      <w:r w:rsidRPr="003E3798">
        <w:rPr>
          <w:rFonts w:ascii="Times New Roman" w:eastAsia="方正黑体_GBK" w:hAnsi="Times New Roman" w:cs="Times New Roman"/>
          <w:snapToGrid w:val="0"/>
          <w:kern w:val="0"/>
          <w:sz w:val="32"/>
          <w:szCs w:val="32"/>
        </w:rPr>
        <w:t>一、建设任务</w:t>
      </w:r>
      <w:r w:rsidRPr="003E3798">
        <w:rPr>
          <w:rFonts w:ascii="Times New Roman" w:eastAsia="方正黑体_GBK" w:hAnsi="Times New Roman" w:cs="Times New Roman"/>
          <w:snapToGrid w:val="0"/>
          <w:kern w:val="0"/>
          <w:sz w:val="32"/>
          <w:szCs w:val="32"/>
        </w:rPr>
        <w:t xml:space="preserve"> </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32"/>
        </w:rPr>
      </w:pPr>
      <w:r w:rsidRPr="003E3798">
        <w:rPr>
          <w:rFonts w:ascii="Times New Roman" w:eastAsia="方正仿宋_GBK" w:hAnsi="Times New Roman" w:cs="Times New Roman"/>
          <w:snapToGrid w:val="0"/>
          <w:kern w:val="0"/>
          <w:sz w:val="32"/>
          <w:szCs w:val="32"/>
        </w:rPr>
        <w:t>2023</w:t>
      </w:r>
      <w:r w:rsidRPr="003E3798">
        <w:rPr>
          <w:rFonts w:ascii="Times New Roman" w:eastAsia="方正仿宋_GBK" w:hAnsi="Times New Roman" w:cs="Times New Roman"/>
          <w:snapToGrid w:val="0"/>
          <w:kern w:val="0"/>
          <w:sz w:val="32"/>
          <w:szCs w:val="32"/>
        </w:rPr>
        <w:t>年，计划实施</w:t>
      </w:r>
      <w:r w:rsidRPr="003E3798">
        <w:rPr>
          <w:rFonts w:ascii="Times New Roman" w:eastAsia="方正仿宋_GBK" w:hAnsi="Times New Roman" w:cs="Times New Roman"/>
          <w:snapToGrid w:val="0"/>
          <w:kern w:val="0"/>
          <w:sz w:val="32"/>
          <w:szCs w:val="32"/>
        </w:rPr>
        <w:t>6</w:t>
      </w:r>
      <w:r w:rsidRPr="003E3798">
        <w:rPr>
          <w:rFonts w:ascii="Times New Roman" w:eastAsia="方正仿宋_GBK" w:hAnsi="Times New Roman" w:cs="Times New Roman"/>
          <w:snapToGrid w:val="0"/>
          <w:kern w:val="0"/>
          <w:sz w:val="32"/>
          <w:szCs w:val="32"/>
        </w:rPr>
        <w:t>大类</w:t>
      </w:r>
      <w:r w:rsidRPr="003E3798">
        <w:rPr>
          <w:rFonts w:ascii="Times New Roman" w:eastAsia="方正仿宋_GBK" w:hAnsi="Times New Roman" w:cs="Times New Roman"/>
          <w:snapToGrid w:val="0"/>
          <w:kern w:val="0"/>
          <w:sz w:val="32"/>
          <w:szCs w:val="32"/>
        </w:rPr>
        <w:t>15</w:t>
      </w:r>
      <w:r w:rsidRPr="003E3798">
        <w:rPr>
          <w:rFonts w:ascii="Times New Roman" w:eastAsia="方正仿宋_GBK" w:hAnsi="Times New Roman" w:cs="Times New Roman"/>
          <w:snapToGrid w:val="0"/>
          <w:kern w:val="0"/>
          <w:sz w:val="32"/>
          <w:szCs w:val="32"/>
        </w:rPr>
        <w:t>项工程，其中：城镇污水处理设施类</w:t>
      </w:r>
      <w:r w:rsidRPr="003E3798">
        <w:rPr>
          <w:rFonts w:ascii="Times New Roman" w:eastAsia="方正仿宋_GBK" w:hAnsi="Times New Roman" w:cs="Times New Roman"/>
          <w:snapToGrid w:val="0"/>
          <w:kern w:val="0"/>
          <w:sz w:val="32"/>
          <w:szCs w:val="32"/>
        </w:rPr>
        <w:t>4</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1.527</w:t>
      </w:r>
      <w:r w:rsidRPr="003E3798">
        <w:rPr>
          <w:rFonts w:ascii="Times New Roman" w:eastAsia="方正仿宋_GBK" w:hAnsi="Times New Roman" w:cs="Times New Roman"/>
          <w:snapToGrid w:val="0"/>
          <w:kern w:val="0"/>
          <w:sz w:val="32"/>
          <w:szCs w:val="32"/>
        </w:rPr>
        <w:t>亿元；工业园区污水处理设施类</w:t>
      </w:r>
      <w:r w:rsidRPr="003E3798">
        <w:rPr>
          <w:rFonts w:ascii="Times New Roman" w:eastAsia="方正仿宋_GBK" w:hAnsi="Times New Roman" w:cs="Times New Roman"/>
          <w:snapToGrid w:val="0"/>
          <w:kern w:val="0"/>
          <w:sz w:val="32"/>
          <w:szCs w:val="32"/>
        </w:rPr>
        <w:t>1</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2.7</w:t>
      </w:r>
      <w:r w:rsidRPr="003E3798">
        <w:rPr>
          <w:rFonts w:ascii="Times New Roman" w:eastAsia="方正仿宋_GBK" w:hAnsi="Times New Roman" w:cs="Times New Roman"/>
          <w:snapToGrid w:val="0"/>
          <w:kern w:val="0"/>
          <w:sz w:val="32"/>
          <w:szCs w:val="32"/>
        </w:rPr>
        <w:t>亿元；生活垃圾处置类</w:t>
      </w:r>
      <w:r w:rsidRPr="003E3798">
        <w:rPr>
          <w:rFonts w:ascii="Times New Roman" w:eastAsia="方正仿宋_GBK" w:hAnsi="Times New Roman" w:cs="Times New Roman"/>
          <w:snapToGrid w:val="0"/>
          <w:kern w:val="0"/>
          <w:sz w:val="32"/>
          <w:szCs w:val="32"/>
        </w:rPr>
        <w:t>1</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0.035</w:t>
      </w:r>
      <w:r w:rsidRPr="003E3798">
        <w:rPr>
          <w:rFonts w:ascii="Times New Roman" w:eastAsia="方正仿宋_GBK" w:hAnsi="Times New Roman" w:cs="Times New Roman"/>
          <w:snapToGrid w:val="0"/>
          <w:kern w:val="0"/>
          <w:sz w:val="32"/>
          <w:szCs w:val="32"/>
        </w:rPr>
        <w:t>亿元；一般固废与危险废物收贮转运处置设施类</w:t>
      </w:r>
      <w:r w:rsidRPr="003E3798">
        <w:rPr>
          <w:rFonts w:ascii="Times New Roman" w:eastAsia="方正仿宋_GBK" w:hAnsi="Times New Roman" w:cs="Times New Roman"/>
          <w:snapToGrid w:val="0"/>
          <w:kern w:val="0"/>
          <w:sz w:val="32"/>
          <w:szCs w:val="32"/>
        </w:rPr>
        <w:t>1</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0.46</w:t>
      </w:r>
      <w:r w:rsidRPr="003E3798">
        <w:rPr>
          <w:rFonts w:ascii="Times New Roman" w:eastAsia="方正仿宋_GBK" w:hAnsi="Times New Roman" w:cs="Times New Roman"/>
          <w:snapToGrid w:val="0"/>
          <w:kern w:val="0"/>
          <w:sz w:val="32"/>
          <w:szCs w:val="32"/>
        </w:rPr>
        <w:t>亿元；生态保护基础设施类</w:t>
      </w:r>
      <w:r w:rsidRPr="003E3798">
        <w:rPr>
          <w:rFonts w:ascii="Times New Roman" w:eastAsia="方正仿宋_GBK" w:hAnsi="Times New Roman" w:cs="Times New Roman"/>
          <w:snapToGrid w:val="0"/>
          <w:kern w:val="0"/>
          <w:sz w:val="32"/>
          <w:szCs w:val="32"/>
        </w:rPr>
        <w:t>4</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0.2607</w:t>
      </w:r>
      <w:r w:rsidRPr="003E3798">
        <w:rPr>
          <w:rFonts w:ascii="Times New Roman" w:eastAsia="方正仿宋_GBK" w:hAnsi="Times New Roman" w:cs="Times New Roman"/>
          <w:snapToGrid w:val="0"/>
          <w:kern w:val="0"/>
          <w:sz w:val="32"/>
          <w:szCs w:val="32"/>
        </w:rPr>
        <w:t>亿元；清洁能源能力建设设施类</w:t>
      </w:r>
      <w:r w:rsidRPr="003E3798">
        <w:rPr>
          <w:rFonts w:ascii="Times New Roman" w:eastAsia="方正仿宋_GBK" w:hAnsi="Times New Roman" w:cs="Times New Roman"/>
          <w:snapToGrid w:val="0"/>
          <w:kern w:val="0"/>
          <w:sz w:val="32"/>
          <w:szCs w:val="32"/>
        </w:rPr>
        <w:t>4</w:t>
      </w:r>
      <w:r w:rsidRPr="003E3798">
        <w:rPr>
          <w:rFonts w:ascii="Times New Roman" w:eastAsia="方正仿宋_GBK" w:hAnsi="Times New Roman" w:cs="Times New Roman"/>
          <w:snapToGrid w:val="0"/>
          <w:kern w:val="0"/>
          <w:sz w:val="32"/>
          <w:szCs w:val="32"/>
        </w:rPr>
        <w:t>个，总投资</w:t>
      </w:r>
      <w:r w:rsidRPr="003E3798">
        <w:rPr>
          <w:rFonts w:ascii="Times New Roman" w:eastAsia="方正仿宋_GBK" w:hAnsi="Times New Roman" w:cs="Times New Roman"/>
          <w:snapToGrid w:val="0"/>
          <w:kern w:val="0"/>
          <w:sz w:val="32"/>
          <w:szCs w:val="32"/>
        </w:rPr>
        <w:t>0.408</w:t>
      </w:r>
      <w:r w:rsidRPr="003E3798">
        <w:rPr>
          <w:rFonts w:ascii="Times New Roman" w:eastAsia="方正仿宋_GBK" w:hAnsi="Times New Roman" w:cs="Times New Roman"/>
          <w:snapToGrid w:val="0"/>
          <w:kern w:val="0"/>
          <w:sz w:val="32"/>
          <w:szCs w:val="32"/>
        </w:rPr>
        <w:t>亿元。</w:t>
      </w:r>
    </w:p>
    <w:p w:rsidR="003E3798" w:rsidRPr="003E3798" w:rsidRDefault="003E3798" w:rsidP="00AA3811">
      <w:pPr>
        <w:autoSpaceDE w:val="0"/>
        <w:autoSpaceDN w:val="0"/>
        <w:snapToGrid w:val="0"/>
        <w:spacing w:line="560" w:lineRule="atLeast"/>
        <w:ind w:firstLine="624"/>
        <w:rPr>
          <w:rFonts w:ascii="Times New Roman" w:eastAsia="方正黑体_GBK" w:hAnsi="Times New Roman" w:cs="Times New Roman"/>
          <w:snapToGrid w:val="0"/>
          <w:kern w:val="0"/>
          <w:sz w:val="32"/>
          <w:szCs w:val="32"/>
        </w:rPr>
      </w:pPr>
      <w:r w:rsidRPr="003E3798">
        <w:rPr>
          <w:rFonts w:ascii="Times New Roman" w:eastAsia="方正黑体_GBK" w:hAnsi="Times New Roman" w:cs="Times New Roman"/>
          <w:snapToGrid w:val="0"/>
          <w:kern w:val="0"/>
          <w:sz w:val="32"/>
          <w:szCs w:val="32"/>
        </w:rPr>
        <w:t>二、工作要求</w:t>
      </w:r>
      <w:r w:rsidRPr="003E3798">
        <w:rPr>
          <w:rFonts w:ascii="Times New Roman" w:eastAsia="方正黑体_GBK" w:hAnsi="Times New Roman" w:cs="Times New Roman"/>
          <w:snapToGrid w:val="0"/>
          <w:kern w:val="0"/>
          <w:sz w:val="32"/>
          <w:szCs w:val="32"/>
        </w:rPr>
        <w:t xml:space="preserve"> </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32"/>
        </w:rPr>
      </w:pPr>
      <w:r w:rsidRPr="003E3798">
        <w:rPr>
          <w:rFonts w:ascii="Times New Roman" w:eastAsia="楷体_GB2312" w:hAnsi="Times New Roman" w:cs="Times New Roman"/>
          <w:b/>
          <w:bCs/>
          <w:snapToGrid w:val="0"/>
          <w:kern w:val="0"/>
          <w:sz w:val="32"/>
          <w:szCs w:val="32"/>
        </w:rPr>
        <w:t>（一）强化责任落实。</w:t>
      </w:r>
      <w:r w:rsidRPr="003E3798">
        <w:rPr>
          <w:rFonts w:ascii="Times New Roman" w:eastAsia="方正仿宋_GBK" w:hAnsi="Times New Roman" w:cs="Times New Roman"/>
          <w:snapToGrid w:val="0"/>
          <w:kern w:val="0"/>
          <w:sz w:val="32"/>
          <w:szCs w:val="32"/>
        </w:rPr>
        <w:t>区相关部门要切实增强责任意识，将生态环境基础设施建设摆到更加突出位置，严格落实项目建设主体责任，进一步细化任务分工、压实责任，形成上下联动、左右协作的工作格局，确保各项生态环境基础设施建设任务落实见效。</w:t>
      </w:r>
      <w:r w:rsidRPr="003E3798">
        <w:rPr>
          <w:rFonts w:ascii="Times New Roman" w:eastAsia="方正仿宋_GBK" w:hAnsi="Times New Roman" w:cs="Times New Roman"/>
          <w:snapToGrid w:val="0"/>
          <w:kern w:val="0"/>
          <w:sz w:val="32"/>
          <w:szCs w:val="32"/>
        </w:rPr>
        <w:t xml:space="preserve"> </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32"/>
        </w:rPr>
      </w:pPr>
      <w:r w:rsidRPr="003E3798">
        <w:rPr>
          <w:rFonts w:ascii="Times New Roman" w:eastAsia="楷体_GB2312" w:hAnsi="Times New Roman" w:cs="Times New Roman"/>
          <w:b/>
          <w:bCs/>
          <w:snapToGrid w:val="0"/>
          <w:kern w:val="0"/>
          <w:sz w:val="32"/>
          <w:szCs w:val="32"/>
        </w:rPr>
        <w:t>（二）加快建设推进。</w:t>
      </w:r>
      <w:r w:rsidRPr="003E3798">
        <w:rPr>
          <w:rFonts w:ascii="Times New Roman" w:eastAsia="方正仿宋_GBK" w:hAnsi="Times New Roman" w:cs="Times New Roman"/>
          <w:snapToGrid w:val="0"/>
          <w:kern w:val="0"/>
          <w:sz w:val="32"/>
          <w:szCs w:val="32"/>
        </w:rPr>
        <w:t>各部门要及时排定项目月度推进计划，严格按照标准和时间节点要求，积极做好项目建设各项要素保障工作，达到开工条件的项目及时开工建设，提前关注并有效解决</w:t>
      </w:r>
      <w:r w:rsidRPr="003E3798">
        <w:rPr>
          <w:rFonts w:ascii="Times New Roman" w:eastAsia="方正仿宋_GBK" w:hAnsi="Times New Roman" w:cs="Times New Roman"/>
          <w:snapToGrid w:val="0"/>
          <w:kern w:val="0"/>
          <w:sz w:val="32"/>
          <w:szCs w:val="32"/>
        </w:rPr>
        <w:lastRenderedPageBreak/>
        <w:t>影响项目建设进度的</w:t>
      </w:r>
      <w:proofErr w:type="gramStart"/>
      <w:r w:rsidRPr="003E3798">
        <w:rPr>
          <w:rFonts w:ascii="Times New Roman" w:eastAsia="方正仿宋_GBK" w:hAnsi="Times New Roman" w:cs="Times New Roman"/>
          <w:snapToGrid w:val="0"/>
          <w:kern w:val="0"/>
          <w:sz w:val="32"/>
          <w:szCs w:val="32"/>
        </w:rPr>
        <w:t>各类堵点</w:t>
      </w:r>
      <w:proofErr w:type="gramEnd"/>
      <w:r w:rsidRPr="003E3798">
        <w:rPr>
          <w:rFonts w:ascii="Times New Roman" w:eastAsia="方正仿宋_GBK" w:hAnsi="Times New Roman" w:cs="Times New Roman"/>
          <w:snapToGrid w:val="0"/>
          <w:kern w:val="0"/>
          <w:sz w:val="32"/>
          <w:szCs w:val="32"/>
        </w:rPr>
        <w:t>、卡点、难点问题，全力保障项目建设提速提质提效。</w:t>
      </w:r>
      <w:r w:rsidRPr="003E3798">
        <w:rPr>
          <w:rFonts w:ascii="Times New Roman" w:eastAsia="方正仿宋_GBK" w:hAnsi="Times New Roman" w:cs="Times New Roman"/>
          <w:snapToGrid w:val="0"/>
          <w:kern w:val="0"/>
          <w:sz w:val="32"/>
          <w:szCs w:val="32"/>
        </w:rPr>
        <w:t xml:space="preserve"> </w:t>
      </w:r>
    </w:p>
    <w:p w:rsidR="003E3798" w:rsidRPr="003E3798" w:rsidRDefault="003E3798" w:rsidP="00AA3811">
      <w:pPr>
        <w:autoSpaceDE w:val="0"/>
        <w:autoSpaceDN w:val="0"/>
        <w:snapToGrid w:val="0"/>
        <w:spacing w:line="560" w:lineRule="atLeast"/>
        <w:ind w:firstLine="624"/>
        <w:rPr>
          <w:rFonts w:ascii="Times New Roman" w:eastAsia="方正仿宋_GBK" w:hAnsi="Times New Roman" w:cs="Times New Roman"/>
          <w:snapToGrid w:val="0"/>
          <w:kern w:val="0"/>
          <w:sz w:val="32"/>
          <w:szCs w:val="32"/>
        </w:rPr>
      </w:pPr>
      <w:r w:rsidRPr="003E3798">
        <w:rPr>
          <w:rFonts w:ascii="Times New Roman" w:eastAsia="楷体_GB2312" w:hAnsi="Times New Roman" w:cs="Times New Roman"/>
          <w:b/>
          <w:bCs/>
          <w:snapToGrid w:val="0"/>
          <w:kern w:val="0"/>
          <w:sz w:val="32"/>
          <w:szCs w:val="32"/>
        </w:rPr>
        <w:t>（三）强化绩效管理。</w:t>
      </w:r>
      <w:r w:rsidRPr="003E3798">
        <w:rPr>
          <w:rFonts w:ascii="Times New Roman" w:eastAsia="方正仿宋_GBK" w:hAnsi="Times New Roman" w:cs="Times New Roman"/>
          <w:snapToGrid w:val="0"/>
          <w:kern w:val="0"/>
          <w:sz w:val="32"/>
          <w:szCs w:val="32"/>
        </w:rPr>
        <w:t>区污染防治</w:t>
      </w:r>
      <w:proofErr w:type="gramStart"/>
      <w:r w:rsidRPr="003E3798">
        <w:rPr>
          <w:rFonts w:ascii="Times New Roman" w:eastAsia="方正仿宋_GBK" w:hAnsi="Times New Roman" w:cs="Times New Roman"/>
          <w:snapToGrid w:val="0"/>
          <w:kern w:val="0"/>
          <w:sz w:val="32"/>
          <w:szCs w:val="32"/>
        </w:rPr>
        <w:t>攻坚办</w:t>
      </w:r>
      <w:proofErr w:type="gramEnd"/>
      <w:r w:rsidRPr="003E3798">
        <w:rPr>
          <w:rFonts w:ascii="Times New Roman" w:eastAsia="方正仿宋_GBK" w:hAnsi="Times New Roman" w:cs="Times New Roman"/>
          <w:snapToGrid w:val="0"/>
          <w:kern w:val="0"/>
          <w:sz w:val="32"/>
          <w:szCs w:val="32"/>
        </w:rPr>
        <w:t>要加强工作统筹和信息汇总，完善信息化管理系统，按月通报项目进展、存在问题和建设经验，共性和重大问题及时提交研究解决。各部门要将生态环境基础设施项目建设列入重要议事日程，定期调度分析，全程督办推进，健全激励机制，不断提高建设管理和服务水平。</w:t>
      </w:r>
      <w:r w:rsidRPr="003E3798">
        <w:rPr>
          <w:rFonts w:ascii="Times New Roman" w:eastAsia="方正仿宋_GBK" w:hAnsi="Times New Roman" w:cs="Times New Roman"/>
          <w:snapToGrid w:val="0"/>
          <w:kern w:val="0"/>
          <w:sz w:val="32"/>
          <w:szCs w:val="32"/>
        </w:rPr>
        <w:t xml:space="preserve"> </w:t>
      </w: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pPr>
    </w:p>
    <w:p w:rsidR="003E3798" w:rsidRPr="00AA3811" w:rsidRDefault="003E3798" w:rsidP="00AF5085">
      <w:pPr>
        <w:widowControl/>
        <w:spacing w:line="240" w:lineRule="exact"/>
        <w:jc w:val="left"/>
        <w:rPr>
          <w:rFonts w:ascii="Times New Roman" w:eastAsia="方正仿宋_GBK" w:hAnsi="Times New Roman" w:cs="Times New Roman"/>
          <w:sz w:val="32"/>
          <w:szCs w:val="32"/>
        </w:rPr>
        <w:sectPr w:rsidR="003E3798" w:rsidRPr="00AA3811" w:rsidSect="000722C1">
          <w:headerReference w:type="default" r:id="rId8"/>
          <w:footerReference w:type="default" r:id="rId9"/>
          <w:pgSz w:w="11906" w:h="16838" w:code="9"/>
          <w:pgMar w:top="2098" w:right="1474" w:bottom="1701" w:left="1588" w:header="851" w:footer="1021" w:gutter="0"/>
          <w:pgNumType w:fmt="numberInDash"/>
          <w:cols w:space="425"/>
          <w:docGrid w:type="lines" w:linePitch="312"/>
        </w:sectPr>
      </w:pPr>
    </w:p>
    <w:p w:rsidR="00AF5085" w:rsidRPr="000722C1" w:rsidRDefault="003E3798" w:rsidP="003E3798">
      <w:pPr>
        <w:widowControl/>
        <w:spacing w:line="640" w:lineRule="exact"/>
        <w:jc w:val="center"/>
        <w:rPr>
          <w:rFonts w:ascii="Times New Roman" w:eastAsia="方正仿宋_GBK" w:hAnsi="Times New Roman" w:cs="Times New Roman"/>
          <w:sz w:val="36"/>
          <w:szCs w:val="32"/>
        </w:rPr>
      </w:pPr>
      <w:r w:rsidRPr="000722C1">
        <w:rPr>
          <w:rFonts w:ascii="Times New Roman" w:eastAsia="方正小标宋_GBK" w:hAnsi="Times New Roman" w:cs="Times New Roman"/>
          <w:kern w:val="0"/>
          <w:sz w:val="44"/>
          <w:szCs w:val="40"/>
        </w:rPr>
        <w:t>2023</w:t>
      </w:r>
      <w:r w:rsidRPr="000722C1">
        <w:rPr>
          <w:rFonts w:ascii="Times New Roman" w:eastAsia="方正小标宋_GBK" w:hAnsi="Times New Roman" w:cs="Times New Roman"/>
          <w:kern w:val="0"/>
          <w:sz w:val="44"/>
          <w:szCs w:val="40"/>
        </w:rPr>
        <w:t>年生态环境基础设施建设重点项目计划表</w:t>
      </w: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12"/>
        <w:gridCol w:w="3847"/>
        <w:gridCol w:w="1032"/>
        <w:gridCol w:w="1060"/>
        <w:gridCol w:w="1716"/>
        <w:gridCol w:w="1357"/>
        <w:gridCol w:w="1639"/>
        <w:gridCol w:w="850"/>
      </w:tblGrid>
      <w:tr w:rsidR="003E3798" w:rsidRPr="00AA3811" w:rsidTr="00AA3811">
        <w:trPr>
          <w:cantSplit/>
          <w:trHeight w:val="768"/>
          <w:tblHeader/>
          <w:jc w:val="center"/>
        </w:trPr>
        <w:tc>
          <w:tcPr>
            <w:tcW w:w="735"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序号</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项目名称</w:t>
            </w:r>
          </w:p>
        </w:tc>
        <w:tc>
          <w:tcPr>
            <w:tcW w:w="3847"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建设规模及内容</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总投资</w:t>
            </w:r>
            <w:r w:rsidRPr="003E3798">
              <w:rPr>
                <w:rFonts w:ascii="Times New Roman" w:eastAsia="方正黑体_GBK" w:hAnsi="Times New Roman" w:cs="Times New Roman"/>
                <w:bCs/>
                <w:color w:val="000000"/>
                <w:kern w:val="0"/>
                <w:sz w:val="20"/>
                <w:szCs w:val="20"/>
              </w:rPr>
              <w:br/>
              <w:t>(</w:t>
            </w:r>
            <w:r w:rsidRPr="003E3798">
              <w:rPr>
                <w:rFonts w:ascii="Times New Roman" w:eastAsia="方正黑体_GBK" w:hAnsi="Times New Roman" w:cs="Times New Roman"/>
                <w:bCs/>
                <w:color w:val="000000"/>
                <w:kern w:val="0"/>
                <w:sz w:val="20"/>
                <w:szCs w:val="20"/>
              </w:rPr>
              <w:t>万元）</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2023</w:t>
            </w:r>
            <w:r w:rsidRPr="003E3798">
              <w:rPr>
                <w:rFonts w:ascii="Times New Roman" w:eastAsia="方正黑体_GBK" w:hAnsi="Times New Roman" w:cs="Times New Roman"/>
                <w:bCs/>
                <w:color w:val="000000"/>
                <w:kern w:val="0"/>
                <w:sz w:val="20"/>
                <w:szCs w:val="20"/>
              </w:rPr>
              <w:t>年</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计划投资</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（万元）</w:t>
            </w:r>
          </w:p>
        </w:tc>
        <w:tc>
          <w:tcPr>
            <w:tcW w:w="1716"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开竣工</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时间</w:t>
            </w:r>
          </w:p>
        </w:tc>
        <w:tc>
          <w:tcPr>
            <w:tcW w:w="1357"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责任单位</w:t>
            </w:r>
          </w:p>
        </w:tc>
        <w:tc>
          <w:tcPr>
            <w:tcW w:w="1639"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资金来源及</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运作方式</w:t>
            </w:r>
          </w:p>
        </w:tc>
        <w:tc>
          <w:tcPr>
            <w:tcW w:w="85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2023</w:t>
            </w:r>
            <w:r w:rsidRPr="003E3798">
              <w:rPr>
                <w:rFonts w:ascii="Times New Roman" w:eastAsia="方正黑体_GBK" w:hAnsi="Times New Roman" w:cs="Times New Roman"/>
                <w:bCs/>
                <w:color w:val="000000"/>
                <w:kern w:val="0"/>
                <w:sz w:val="20"/>
                <w:szCs w:val="20"/>
              </w:rPr>
              <w:t>年</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任务</w:t>
            </w:r>
          </w:p>
        </w:tc>
      </w:tr>
      <w:tr w:rsidR="003E3798" w:rsidRPr="00AA3811" w:rsidTr="00AA3811">
        <w:trPr>
          <w:cantSplit/>
          <w:trHeight w:val="561"/>
          <w:jc w:val="center"/>
        </w:trPr>
        <w:tc>
          <w:tcPr>
            <w:tcW w:w="735"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合计</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53907</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32607</w:t>
            </w:r>
          </w:p>
        </w:tc>
        <w:tc>
          <w:tcPr>
            <w:tcW w:w="1716"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r>
      <w:tr w:rsidR="003E3798" w:rsidRPr="00AA3811" w:rsidTr="00AA3811">
        <w:trPr>
          <w:cantSplit/>
          <w:trHeight w:val="720"/>
          <w:jc w:val="center"/>
        </w:trPr>
        <w:tc>
          <w:tcPr>
            <w:tcW w:w="735"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proofErr w:type="gramStart"/>
            <w:r w:rsidRPr="003E3798">
              <w:rPr>
                <w:rFonts w:ascii="Times New Roman" w:eastAsia="方正黑体_GBK" w:hAnsi="Times New Roman" w:cs="Times New Roman"/>
                <w:bCs/>
                <w:color w:val="000000"/>
                <w:kern w:val="0"/>
                <w:sz w:val="20"/>
                <w:szCs w:val="20"/>
              </w:rPr>
              <w:t>一</w:t>
            </w:r>
            <w:proofErr w:type="gramEnd"/>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城镇污水处理设施（</w:t>
            </w:r>
            <w:r w:rsidRPr="003E3798">
              <w:rPr>
                <w:rFonts w:ascii="Times New Roman" w:eastAsia="方正黑体_GBK" w:hAnsi="Times New Roman" w:cs="Times New Roman"/>
                <w:bCs/>
                <w:color w:val="000000"/>
                <w:kern w:val="0"/>
                <w:sz w:val="20"/>
                <w:szCs w:val="20"/>
              </w:rPr>
              <w:t>4</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15270</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10270</w:t>
            </w:r>
          </w:p>
        </w:tc>
        <w:tc>
          <w:tcPr>
            <w:tcW w:w="1716"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r>
      <w:tr w:rsidR="003E3798" w:rsidRPr="00AA3811" w:rsidTr="00AA3811">
        <w:trPr>
          <w:cantSplit/>
          <w:trHeight w:val="132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城镇污水处理提质增效达标区建设工程</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对达标区及其他重要居民小区、企事业单位内排水管网实施排查，</w:t>
            </w:r>
            <w:r w:rsidRPr="003E3798">
              <w:rPr>
                <w:rFonts w:ascii="Times New Roman" w:eastAsia="仿宋_GB2312" w:hAnsi="Times New Roman" w:cs="Times New Roman"/>
                <w:kern w:val="0"/>
                <w:sz w:val="20"/>
                <w:szCs w:val="20"/>
              </w:rPr>
              <w:t xml:space="preserve"> </w:t>
            </w:r>
            <w:r w:rsidRPr="003E3798">
              <w:rPr>
                <w:rFonts w:ascii="Times New Roman" w:eastAsia="仿宋_GB2312" w:hAnsi="Times New Roman" w:cs="Times New Roman"/>
                <w:kern w:val="0"/>
                <w:sz w:val="20"/>
                <w:szCs w:val="20"/>
              </w:rPr>
              <w:t>对存在问题的小区进行雨污分流改造；</w:t>
            </w:r>
            <w:r w:rsidRPr="003E3798">
              <w:rPr>
                <w:rFonts w:ascii="Times New Roman" w:eastAsia="仿宋_GB2312" w:hAnsi="Times New Roman" w:cs="Times New Roman"/>
                <w:kern w:val="0"/>
                <w:sz w:val="20"/>
                <w:szCs w:val="20"/>
              </w:rPr>
              <w:t>2.</w:t>
            </w:r>
            <w:r w:rsidRPr="003E3798">
              <w:rPr>
                <w:rFonts w:ascii="Times New Roman" w:eastAsia="仿宋_GB2312" w:hAnsi="Times New Roman" w:cs="Times New Roman"/>
                <w:kern w:val="0"/>
                <w:sz w:val="20"/>
                <w:szCs w:val="20"/>
              </w:rPr>
              <w:t>对市政排水系统存在混接的雨污水管网进行改造，</w:t>
            </w:r>
            <w:r w:rsidRPr="003E3798">
              <w:rPr>
                <w:rFonts w:ascii="Times New Roman" w:eastAsia="仿宋_GB2312" w:hAnsi="Times New Roman" w:cs="Times New Roman"/>
                <w:kern w:val="0"/>
                <w:sz w:val="20"/>
                <w:szCs w:val="20"/>
              </w:rPr>
              <w:t xml:space="preserve"> </w:t>
            </w:r>
            <w:r w:rsidRPr="003E3798">
              <w:rPr>
                <w:rFonts w:ascii="Times New Roman" w:eastAsia="仿宋_GB2312" w:hAnsi="Times New Roman" w:cs="Times New Roman"/>
                <w:kern w:val="0"/>
                <w:sz w:val="20"/>
                <w:szCs w:val="20"/>
              </w:rPr>
              <w:t>对无污水管网的道路新建污水管网；</w:t>
            </w:r>
            <w:r w:rsidRPr="003E3798">
              <w:rPr>
                <w:rFonts w:ascii="Times New Roman" w:eastAsia="仿宋_GB2312" w:hAnsi="Times New Roman" w:cs="Times New Roman"/>
                <w:kern w:val="0"/>
                <w:sz w:val="20"/>
                <w:szCs w:val="20"/>
              </w:rPr>
              <w:t>3.</w:t>
            </w:r>
            <w:r w:rsidRPr="003E3798">
              <w:rPr>
                <w:rFonts w:ascii="Times New Roman" w:eastAsia="仿宋_GB2312" w:hAnsi="Times New Roman" w:cs="Times New Roman"/>
                <w:kern w:val="0"/>
                <w:sz w:val="20"/>
                <w:szCs w:val="20"/>
              </w:rPr>
              <w:t>优化河道活水系统，</w:t>
            </w:r>
            <w:r w:rsidRPr="003E3798">
              <w:rPr>
                <w:rFonts w:ascii="Times New Roman" w:eastAsia="仿宋_GB2312" w:hAnsi="Times New Roman" w:cs="Times New Roman"/>
                <w:kern w:val="0"/>
                <w:sz w:val="20"/>
                <w:szCs w:val="20"/>
              </w:rPr>
              <w:t xml:space="preserve"> </w:t>
            </w:r>
            <w:r w:rsidRPr="003E3798">
              <w:rPr>
                <w:rFonts w:ascii="Times New Roman" w:eastAsia="仿宋_GB2312" w:hAnsi="Times New Roman" w:cs="Times New Roman"/>
                <w:kern w:val="0"/>
                <w:sz w:val="20"/>
                <w:szCs w:val="20"/>
              </w:rPr>
              <w:t>对部分河道进行联通，</w:t>
            </w:r>
            <w:r w:rsidRPr="003E3798">
              <w:rPr>
                <w:rFonts w:ascii="Times New Roman" w:eastAsia="仿宋_GB2312" w:hAnsi="Times New Roman" w:cs="Times New Roman"/>
                <w:kern w:val="0"/>
                <w:sz w:val="20"/>
                <w:szCs w:val="20"/>
              </w:rPr>
              <w:t xml:space="preserve"> </w:t>
            </w:r>
            <w:r w:rsidRPr="003E3798">
              <w:rPr>
                <w:rFonts w:ascii="Times New Roman" w:eastAsia="仿宋_GB2312" w:hAnsi="Times New Roman" w:cs="Times New Roman"/>
                <w:kern w:val="0"/>
                <w:sz w:val="20"/>
                <w:szCs w:val="20"/>
              </w:rPr>
              <w:t>满足河道换水需求；</w:t>
            </w:r>
            <w:r w:rsidRPr="003E3798">
              <w:rPr>
                <w:rFonts w:ascii="Times New Roman" w:eastAsia="仿宋_GB2312" w:hAnsi="Times New Roman" w:cs="Times New Roman"/>
                <w:kern w:val="0"/>
                <w:sz w:val="20"/>
                <w:szCs w:val="20"/>
              </w:rPr>
              <w:t>4.</w:t>
            </w:r>
            <w:r w:rsidRPr="003E3798">
              <w:rPr>
                <w:rFonts w:ascii="Times New Roman" w:eastAsia="仿宋_GB2312" w:hAnsi="Times New Roman" w:cs="Times New Roman"/>
                <w:kern w:val="0"/>
                <w:sz w:val="20"/>
                <w:szCs w:val="20"/>
              </w:rPr>
              <w:t>其他排水管网提质增效工程需要建设的工程。</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10000</w:t>
            </w:r>
          </w:p>
        </w:tc>
        <w:tc>
          <w:tcPr>
            <w:tcW w:w="1060" w:type="dxa"/>
            <w:shd w:val="clear" w:color="auto" w:fill="auto"/>
            <w:noWrap/>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5000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2023.05-2024.12</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住建局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区</w:t>
            </w:r>
            <w:proofErr w:type="gramStart"/>
            <w:r w:rsidRPr="003E3798">
              <w:rPr>
                <w:rFonts w:ascii="Times New Roman" w:eastAsia="仿宋_GB2312" w:hAnsi="Times New Roman" w:cs="Times New Roman"/>
                <w:kern w:val="0"/>
                <w:sz w:val="20"/>
                <w:szCs w:val="20"/>
              </w:rPr>
              <w:t>直财政</w:t>
            </w:r>
            <w:proofErr w:type="gramEnd"/>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完成工程量</w:t>
            </w:r>
            <w:r w:rsidRPr="003E3798">
              <w:rPr>
                <w:rFonts w:ascii="Times New Roman" w:eastAsia="仿宋_GB2312" w:hAnsi="Times New Roman" w:cs="Times New Roman"/>
                <w:kern w:val="0"/>
                <w:sz w:val="20"/>
                <w:szCs w:val="20"/>
              </w:rPr>
              <w:t>40%</w:t>
            </w:r>
          </w:p>
        </w:tc>
      </w:tr>
      <w:tr w:rsidR="003E3798" w:rsidRPr="00AA3811" w:rsidTr="00AA3811">
        <w:trPr>
          <w:cantSplit/>
          <w:trHeight w:val="639"/>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proofErr w:type="gramStart"/>
            <w:r w:rsidRPr="003E3798">
              <w:rPr>
                <w:rFonts w:ascii="Times New Roman" w:eastAsia="仿宋_GB2312" w:hAnsi="Times New Roman" w:cs="Times New Roman"/>
                <w:kern w:val="0"/>
                <w:sz w:val="20"/>
                <w:szCs w:val="20"/>
              </w:rPr>
              <w:t>科教办</w:t>
            </w:r>
            <w:proofErr w:type="gramEnd"/>
            <w:r w:rsidRPr="003E3798">
              <w:rPr>
                <w:rFonts w:ascii="Times New Roman" w:eastAsia="仿宋_GB2312" w:hAnsi="Times New Roman" w:cs="Times New Roman"/>
                <w:kern w:val="0"/>
                <w:sz w:val="20"/>
                <w:szCs w:val="20"/>
              </w:rPr>
              <w:t>2023</w:t>
            </w:r>
            <w:r w:rsidRPr="003E3798">
              <w:rPr>
                <w:rFonts w:ascii="Times New Roman" w:eastAsia="仿宋_GB2312" w:hAnsi="Times New Roman" w:cs="Times New Roman"/>
                <w:kern w:val="0"/>
                <w:sz w:val="20"/>
                <w:szCs w:val="20"/>
              </w:rPr>
              <w:t>年城镇污水处理提质增效</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proofErr w:type="gramStart"/>
            <w:r w:rsidRPr="003E3798">
              <w:rPr>
                <w:rFonts w:ascii="Times New Roman" w:eastAsia="仿宋_GB2312" w:hAnsi="Times New Roman" w:cs="Times New Roman"/>
                <w:kern w:val="0"/>
                <w:sz w:val="20"/>
                <w:szCs w:val="20"/>
              </w:rPr>
              <w:t>科教园范围</w:t>
            </w:r>
            <w:proofErr w:type="gramEnd"/>
            <w:r w:rsidRPr="003E3798">
              <w:rPr>
                <w:rFonts w:ascii="Times New Roman" w:eastAsia="仿宋_GB2312" w:hAnsi="Times New Roman" w:cs="Times New Roman"/>
                <w:kern w:val="0"/>
                <w:sz w:val="20"/>
                <w:szCs w:val="20"/>
              </w:rPr>
              <w:t>内康乐佳苑，李集新村等小区进行雨污分流等管道设施改造。</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5000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5000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2023.7-2023.12</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科教产业发展办公室</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园区自筹</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72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3</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proofErr w:type="gramStart"/>
            <w:r w:rsidRPr="003E3798">
              <w:rPr>
                <w:rFonts w:ascii="Times New Roman" w:eastAsia="仿宋_GB2312" w:hAnsi="Times New Roman" w:cs="Times New Roman"/>
                <w:kern w:val="0"/>
                <w:sz w:val="20"/>
                <w:szCs w:val="20"/>
              </w:rPr>
              <w:t>樱花河</w:t>
            </w:r>
            <w:proofErr w:type="gramEnd"/>
            <w:r w:rsidRPr="003E3798">
              <w:rPr>
                <w:rFonts w:ascii="Times New Roman" w:eastAsia="仿宋_GB2312" w:hAnsi="Times New Roman" w:cs="Times New Roman"/>
                <w:kern w:val="0"/>
                <w:sz w:val="20"/>
                <w:szCs w:val="20"/>
              </w:rPr>
              <w:t>清淤疏浚、安澜河清淤疏浚</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proofErr w:type="gramStart"/>
            <w:r w:rsidRPr="003E3798">
              <w:rPr>
                <w:rFonts w:ascii="Times New Roman" w:eastAsia="仿宋_GB2312" w:hAnsi="Times New Roman" w:cs="Times New Roman"/>
                <w:kern w:val="0"/>
                <w:sz w:val="20"/>
                <w:szCs w:val="20"/>
              </w:rPr>
              <w:t>樱花河</w:t>
            </w:r>
            <w:proofErr w:type="gramEnd"/>
            <w:r w:rsidRPr="003E3798">
              <w:rPr>
                <w:rFonts w:ascii="Times New Roman" w:eastAsia="仿宋_GB2312" w:hAnsi="Times New Roman" w:cs="Times New Roman"/>
                <w:kern w:val="0"/>
                <w:sz w:val="20"/>
                <w:szCs w:val="20"/>
              </w:rPr>
              <w:t>清淤疏浚，河道</w:t>
            </w:r>
            <w:r w:rsidRPr="003E3798">
              <w:rPr>
                <w:rFonts w:ascii="Times New Roman" w:eastAsia="仿宋_GB2312" w:hAnsi="Times New Roman" w:cs="Times New Roman"/>
                <w:kern w:val="0"/>
                <w:sz w:val="20"/>
                <w:szCs w:val="20"/>
              </w:rPr>
              <w:t>2.0</w:t>
            </w:r>
            <w:r w:rsidRPr="003E3798">
              <w:rPr>
                <w:rFonts w:ascii="Times New Roman" w:eastAsia="仿宋_GB2312" w:hAnsi="Times New Roman" w:cs="Times New Roman"/>
                <w:kern w:val="0"/>
                <w:sz w:val="20"/>
                <w:szCs w:val="20"/>
              </w:rPr>
              <w:t>千米，清淤量</w:t>
            </w:r>
            <w:r w:rsidRPr="003E3798">
              <w:rPr>
                <w:rFonts w:ascii="Times New Roman" w:eastAsia="仿宋_GB2312" w:hAnsi="Times New Roman" w:cs="Times New Roman"/>
                <w:kern w:val="0"/>
                <w:sz w:val="20"/>
                <w:szCs w:val="20"/>
              </w:rPr>
              <w:t>0.48</w:t>
            </w:r>
            <w:r w:rsidRPr="003E3798">
              <w:rPr>
                <w:rFonts w:ascii="Times New Roman" w:eastAsia="仿宋_GB2312" w:hAnsi="Times New Roman" w:cs="Times New Roman"/>
                <w:kern w:val="0"/>
                <w:sz w:val="20"/>
                <w:szCs w:val="20"/>
              </w:rPr>
              <w:t>万</w:t>
            </w:r>
            <w:r w:rsidRPr="003E3798">
              <w:rPr>
                <w:rFonts w:ascii="Times New Roman" w:eastAsia="仿宋_GB2312" w:hAnsi="Times New Roman" w:cs="Times New Roman"/>
                <w:kern w:val="0"/>
                <w:sz w:val="20"/>
                <w:szCs w:val="20"/>
              </w:rPr>
              <w:t>m3</w:t>
            </w:r>
            <w:r w:rsidRPr="003E3798">
              <w:rPr>
                <w:rFonts w:ascii="Times New Roman" w:eastAsia="仿宋_GB2312" w:hAnsi="Times New Roman" w:cs="Times New Roman"/>
                <w:kern w:val="0"/>
                <w:sz w:val="20"/>
                <w:szCs w:val="20"/>
              </w:rPr>
              <w:t>。安澜河清淤疏浚，河道</w:t>
            </w:r>
            <w:r w:rsidRPr="003E3798">
              <w:rPr>
                <w:rFonts w:ascii="Times New Roman" w:eastAsia="仿宋_GB2312" w:hAnsi="Times New Roman" w:cs="Times New Roman"/>
                <w:kern w:val="0"/>
                <w:sz w:val="20"/>
                <w:szCs w:val="20"/>
              </w:rPr>
              <w:t>4.8</w:t>
            </w:r>
            <w:r w:rsidRPr="003E3798">
              <w:rPr>
                <w:rFonts w:ascii="Times New Roman" w:eastAsia="仿宋_GB2312" w:hAnsi="Times New Roman" w:cs="Times New Roman"/>
                <w:kern w:val="0"/>
                <w:sz w:val="20"/>
                <w:szCs w:val="20"/>
              </w:rPr>
              <w:t>千米，清淤量</w:t>
            </w:r>
            <w:r w:rsidRPr="003E3798">
              <w:rPr>
                <w:rFonts w:ascii="Times New Roman" w:eastAsia="仿宋_GB2312" w:hAnsi="Times New Roman" w:cs="Times New Roman"/>
                <w:kern w:val="0"/>
                <w:sz w:val="20"/>
                <w:szCs w:val="20"/>
              </w:rPr>
              <w:t>2.2</w:t>
            </w:r>
            <w:r w:rsidRPr="003E3798">
              <w:rPr>
                <w:rFonts w:ascii="Times New Roman" w:eastAsia="仿宋_GB2312" w:hAnsi="Times New Roman" w:cs="Times New Roman"/>
                <w:kern w:val="0"/>
                <w:sz w:val="20"/>
                <w:szCs w:val="20"/>
              </w:rPr>
              <w:t>万</w:t>
            </w:r>
            <w:r w:rsidRPr="003E3798">
              <w:rPr>
                <w:rFonts w:ascii="Times New Roman" w:eastAsia="仿宋_GB2312" w:hAnsi="Times New Roman" w:cs="Times New Roman"/>
                <w:kern w:val="0"/>
                <w:sz w:val="20"/>
                <w:szCs w:val="20"/>
              </w:rPr>
              <w:t xml:space="preserve"> m3</w:t>
            </w:r>
            <w:r w:rsidRPr="003E3798">
              <w:rPr>
                <w:rFonts w:ascii="Times New Roman" w:eastAsia="仿宋_GB2312" w:hAnsi="Times New Roman" w:cs="Times New Roman"/>
                <w:kern w:val="0"/>
                <w:sz w:val="20"/>
                <w:szCs w:val="20"/>
              </w:rPr>
              <w:t>。</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2023.03-2023.12</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社会事业局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区</w:t>
            </w:r>
            <w:proofErr w:type="gramStart"/>
            <w:r w:rsidRPr="003E3798">
              <w:rPr>
                <w:rFonts w:ascii="Times New Roman" w:eastAsia="仿宋_GB2312" w:hAnsi="Times New Roman" w:cs="Times New Roman"/>
                <w:kern w:val="0"/>
                <w:sz w:val="20"/>
                <w:szCs w:val="20"/>
              </w:rPr>
              <w:t>直财政</w:t>
            </w:r>
            <w:proofErr w:type="gramEnd"/>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144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4</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雨水泵站提升改造工程</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w:t>
            </w:r>
            <w:r w:rsidRPr="003E3798">
              <w:rPr>
                <w:rFonts w:ascii="Times New Roman" w:eastAsia="仿宋_GB2312" w:hAnsi="Times New Roman" w:cs="Times New Roman"/>
                <w:kern w:val="0"/>
                <w:sz w:val="20"/>
                <w:szCs w:val="20"/>
              </w:rPr>
              <w:t>、大连路</w:t>
            </w:r>
            <w:r w:rsidRPr="003E3798">
              <w:rPr>
                <w:rFonts w:ascii="Times New Roman" w:eastAsia="仿宋_GB2312" w:hAnsi="Times New Roman" w:cs="Times New Roman"/>
                <w:kern w:val="0"/>
                <w:sz w:val="20"/>
                <w:szCs w:val="20"/>
              </w:rPr>
              <w:t>A</w:t>
            </w:r>
            <w:r w:rsidRPr="003E3798">
              <w:rPr>
                <w:rFonts w:ascii="Times New Roman" w:eastAsia="仿宋_GB2312" w:hAnsi="Times New Roman" w:cs="Times New Roman"/>
                <w:kern w:val="0"/>
                <w:sz w:val="20"/>
                <w:szCs w:val="20"/>
              </w:rPr>
              <w:t>雨水泵站、大连路</w:t>
            </w:r>
            <w:r w:rsidRPr="003E3798">
              <w:rPr>
                <w:rFonts w:ascii="Times New Roman" w:eastAsia="仿宋_GB2312" w:hAnsi="Times New Roman" w:cs="Times New Roman"/>
                <w:kern w:val="0"/>
                <w:sz w:val="20"/>
                <w:szCs w:val="20"/>
              </w:rPr>
              <w:t>B</w:t>
            </w:r>
            <w:r w:rsidRPr="003E3798">
              <w:rPr>
                <w:rFonts w:ascii="Times New Roman" w:eastAsia="仿宋_GB2312" w:hAnsi="Times New Roman" w:cs="Times New Roman"/>
                <w:kern w:val="0"/>
                <w:sz w:val="20"/>
                <w:szCs w:val="20"/>
              </w:rPr>
              <w:t>雨水泵站：改造内容重新铺设直径</w:t>
            </w:r>
            <w:r w:rsidRPr="003E3798">
              <w:rPr>
                <w:rFonts w:ascii="Times New Roman" w:eastAsia="仿宋_GB2312" w:hAnsi="Times New Roman" w:cs="Times New Roman"/>
                <w:kern w:val="0"/>
                <w:sz w:val="20"/>
                <w:szCs w:val="20"/>
              </w:rPr>
              <w:t>50CM</w:t>
            </w:r>
            <w:r w:rsidRPr="003E3798">
              <w:rPr>
                <w:rFonts w:ascii="Times New Roman" w:eastAsia="仿宋_GB2312" w:hAnsi="Times New Roman" w:cs="Times New Roman"/>
                <w:kern w:val="0"/>
                <w:sz w:val="20"/>
                <w:szCs w:val="20"/>
              </w:rPr>
              <w:t>的排水管道</w:t>
            </w:r>
            <w:r w:rsidRPr="003E3798">
              <w:rPr>
                <w:rFonts w:ascii="Times New Roman" w:eastAsia="仿宋_GB2312" w:hAnsi="Times New Roman" w:cs="Times New Roman"/>
                <w:kern w:val="0"/>
                <w:sz w:val="20"/>
                <w:szCs w:val="20"/>
              </w:rPr>
              <w:t>300</w:t>
            </w:r>
            <w:r w:rsidRPr="003E3798">
              <w:rPr>
                <w:rFonts w:ascii="Times New Roman" w:eastAsia="仿宋_GB2312" w:hAnsi="Times New Roman" w:cs="Times New Roman"/>
                <w:kern w:val="0"/>
                <w:sz w:val="20"/>
                <w:szCs w:val="20"/>
              </w:rPr>
              <w:t>米；更换大流量水泵</w:t>
            </w:r>
            <w:r w:rsidRPr="003E3798">
              <w:rPr>
                <w:rFonts w:ascii="Times New Roman" w:eastAsia="仿宋_GB2312" w:hAnsi="Times New Roman" w:cs="Times New Roman"/>
                <w:kern w:val="0"/>
                <w:sz w:val="20"/>
                <w:szCs w:val="20"/>
              </w:rPr>
              <w:t>4</w:t>
            </w:r>
            <w:r w:rsidRPr="003E3798">
              <w:rPr>
                <w:rFonts w:ascii="Times New Roman" w:eastAsia="仿宋_GB2312" w:hAnsi="Times New Roman" w:cs="Times New Roman"/>
                <w:kern w:val="0"/>
                <w:sz w:val="20"/>
                <w:szCs w:val="20"/>
              </w:rPr>
              <w:t>台；扩大收水井；新装</w:t>
            </w:r>
            <w:r w:rsidRPr="003E3798">
              <w:rPr>
                <w:rFonts w:ascii="Times New Roman" w:eastAsia="仿宋_GB2312" w:hAnsi="Times New Roman" w:cs="Times New Roman"/>
                <w:kern w:val="0"/>
                <w:sz w:val="20"/>
                <w:szCs w:val="20"/>
              </w:rPr>
              <w:t>2</w:t>
            </w:r>
            <w:r w:rsidRPr="003E3798">
              <w:rPr>
                <w:rFonts w:ascii="Times New Roman" w:eastAsia="仿宋_GB2312" w:hAnsi="Times New Roman" w:cs="Times New Roman"/>
                <w:kern w:val="0"/>
                <w:sz w:val="20"/>
                <w:szCs w:val="20"/>
              </w:rPr>
              <w:t>处电路控制设备。</w:t>
            </w:r>
            <w:r w:rsidRPr="003E3798">
              <w:rPr>
                <w:rFonts w:ascii="Times New Roman" w:eastAsia="仿宋_GB2312" w:hAnsi="Times New Roman" w:cs="Times New Roman"/>
                <w:kern w:val="0"/>
                <w:sz w:val="20"/>
                <w:szCs w:val="20"/>
              </w:rPr>
              <w:br/>
              <w:t>2</w:t>
            </w:r>
            <w:r w:rsidRPr="003E3798">
              <w:rPr>
                <w:rFonts w:ascii="Times New Roman" w:eastAsia="仿宋_GB2312" w:hAnsi="Times New Roman" w:cs="Times New Roman"/>
                <w:kern w:val="0"/>
                <w:sz w:val="20"/>
                <w:szCs w:val="20"/>
              </w:rPr>
              <w:t>、李曹</w:t>
            </w:r>
            <w:r w:rsidRPr="003E3798">
              <w:rPr>
                <w:rFonts w:ascii="Times New Roman" w:eastAsia="仿宋_GB2312" w:hAnsi="Times New Roman" w:cs="Times New Roman"/>
                <w:kern w:val="0"/>
                <w:sz w:val="20"/>
                <w:szCs w:val="20"/>
              </w:rPr>
              <w:t>A</w:t>
            </w:r>
            <w:r w:rsidRPr="003E3798">
              <w:rPr>
                <w:rFonts w:ascii="Times New Roman" w:eastAsia="仿宋_GB2312" w:hAnsi="Times New Roman" w:cs="Times New Roman"/>
                <w:kern w:val="0"/>
                <w:sz w:val="20"/>
                <w:szCs w:val="20"/>
              </w:rPr>
              <w:t>雨水泵站、李曹</w:t>
            </w:r>
            <w:r w:rsidRPr="003E3798">
              <w:rPr>
                <w:rFonts w:ascii="Times New Roman" w:eastAsia="仿宋_GB2312" w:hAnsi="Times New Roman" w:cs="Times New Roman"/>
                <w:kern w:val="0"/>
                <w:sz w:val="20"/>
                <w:szCs w:val="20"/>
              </w:rPr>
              <w:t>B</w:t>
            </w:r>
            <w:r w:rsidRPr="003E3798">
              <w:rPr>
                <w:rFonts w:ascii="Times New Roman" w:eastAsia="仿宋_GB2312" w:hAnsi="Times New Roman" w:cs="Times New Roman"/>
                <w:kern w:val="0"/>
                <w:sz w:val="20"/>
                <w:szCs w:val="20"/>
              </w:rPr>
              <w:t>雨水泵站：新建储水池及出水口；更换大流量水泵</w:t>
            </w:r>
            <w:r w:rsidRPr="003E3798">
              <w:rPr>
                <w:rFonts w:ascii="Times New Roman" w:eastAsia="仿宋_GB2312" w:hAnsi="Times New Roman" w:cs="Times New Roman"/>
                <w:kern w:val="0"/>
                <w:sz w:val="20"/>
                <w:szCs w:val="20"/>
              </w:rPr>
              <w:t>4</w:t>
            </w:r>
            <w:r w:rsidRPr="003E3798">
              <w:rPr>
                <w:rFonts w:ascii="Times New Roman" w:eastAsia="仿宋_GB2312" w:hAnsi="Times New Roman" w:cs="Times New Roman"/>
                <w:kern w:val="0"/>
                <w:sz w:val="20"/>
                <w:szCs w:val="20"/>
              </w:rPr>
              <w:t>台；重新铺设</w:t>
            </w:r>
            <w:r w:rsidRPr="003E3798">
              <w:rPr>
                <w:rFonts w:ascii="Times New Roman" w:eastAsia="仿宋_GB2312" w:hAnsi="Times New Roman" w:cs="Times New Roman"/>
                <w:kern w:val="0"/>
                <w:sz w:val="20"/>
                <w:szCs w:val="20"/>
              </w:rPr>
              <w:t>430</w:t>
            </w:r>
            <w:r w:rsidRPr="003E3798">
              <w:rPr>
                <w:rFonts w:ascii="Times New Roman" w:eastAsia="仿宋_GB2312" w:hAnsi="Times New Roman" w:cs="Times New Roman"/>
                <w:kern w:val="0"/>
                <w:sz w:val="20"/>
                <w:szCs w:val="20"/>
              </w:rPr>
              <w:t>米排水管网至</w:t>
            </w:r>
            <w:proofErr w:type="gramStart"/>
            <w:r w:rsidRPr="003E3798">
              <w:rPr>
                <w:rFonts w:ascii="Times New Roman" w:eastAsia="仿宋_GB2312" w:hAnsi="Times New Roman" w:cs="Times New Roman"/>
                <w:kern w:val="0"/>
                <w:sz w:val="20"/>
                <w:szCs w:val="20"/>
              </w:rPr>
              <w:t>飞耀路</w:t>
            </w:r>
            <w:proofErr w:type="gramEnd"/>
            <w:r w:rsidRPr="003E3798">
              <w:rPr>
                <w:rFonts w:ascii="Times New Roman" w:eastAsia="仿宋_GB2312" w:hAnsi="Times New Roman" w:cs="Times New Roman"/>
                <w:kern w:val="0"/>
                <w:sz w:val="20"/>
                <w:szCs w:val="20"/>
              </w:rPr>
              <w:t>；扩大收水井；新装</w:t>
            </w:r>
            <w:r w:rsidRPr="003E3798">
              <w:rPr>
                <w:rFonts w:ascii="Times New Roman" w:eastAsia="仿宋_GB2312" w:hAnsi="Times New Roman" w:cs="Times New Roman"/>
                <w:kern w:val="0"/>
                <w:sz w:val="20"/>
                <w:szCs w:val="20"/>
              </w:rPr>
              <w:t>2</w:t>
            </w:r>
            <w:r w:rsidRPr="003E3798">
              <w:rPr>
                <w:rFonts w:ascii="Times New Roman" w:eastAsia="仿宋_GB2312" w:hAnsi="Times New Roman" w:cs="Times New Roman"/>
                <w:kern w:val="0"/>
                <w:sz w:val="20"/>
                <w:szCs w:val="20"/>
              </w:rPr>
              <w:t>处电路控制设备。</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70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70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2023.03-2023.9</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综合行政</w:t>
            </w:r>
          </w:p>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执法局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区</w:t>
            </w:r>
            <w:proofErr w:type="gramStart"/>
            <w:r w:rsidRPr="003E3798">
              <w:rPr>
                <w:rFonts w:ascii="Times New Roman" w:eastAsia="仿宋_GB2312" w:hAnsi="Times New Roman" w:cs="Times New Roman"/>
                <w:kern w:val="0"/>
                <w:sz w:val="20"/>
                <w:szCs w:val="20"/>
              </w:rPr>
              <w:t>直财政</w:t>
            </w:r>
            <w:proofErr w:type="gramEnd"/>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861"/>
          <w:jc w:val="center"/>
        </w:trPr>
        <w:tc>
          <w:tcPr>
            <w:tcW w:w="735" w:type="dxa"/>
            <w:shd w:val="clear" w:color="auto" w:fill="auto"/>
            <w:vAlign w:val="center"/>
            <w:hideMark/>
          </w:tcPr>
          <w:p w:rsidR="003E3798" w:rsidRPr="003E3798" w:rsidRDefault="00AA3811" w:rsidP="003E3798">
            <w:pPr>
              <w:widowControl/>
              <w:jc w:val="center"/>
              <w:rPr>
                <w:rFonts w:ascii="Times New Roman" w:eastAsia="方正黑体_GBK" w:hAnsi="Times New Roman" w:cs="Times New Roman"/>
                <w:bCs/>
                <w:color w:val="000000"/>
                <w:kern w:val="0"/>
                <w:sz w:val="20"/>
                <w:szCs w:val="20"/>
              </w:rPr>
            </w:pPr>
            <w:r>
              <w:rPr>
                <w:rFonts w:ascii="Times New Roman" w:eastAsia="方正黑体_GBK" w:hAnsi="Times New Roman" w:cs="Times New Roman" w:hint="eastAsia"/>
                <w:bCs/>
                <w:color w:val="000000"/>
                <w:kern w:val="0"/>
                <w:sz w:val="20"/>
                <w:szCs w:val="20"/>
              </w:rPr>
              <w:t>二</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工业园区污水处理设施</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w:t>
            </w:r>
            <w:r w:rsidRPr="003E3798">
              <w:rPr>
                <w:rFonts w:ascii="Times New Roman" w:eastAsia="方正黑体_GBK" w:hAnsi="Times New Roman" w:cs="Times New Roman"/>
                <w:bCs/>
                <w:color w:val="000000"/>
                <w:kern w:val="0"/>
                <w:sz w:val="20"/>
                <w:szCs w:val="20"/>
              </w:rPr>
              <w:t>1</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27000</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13500</w:t>
            </w:r>
          </w:p>
        </w:tc>
        <w:tc>
          <w:tcPr>
            <w:tcW w:w="1716"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r>
      <w:tr w:rsidR="003E3798" w:rsidRPr="00AA3811" w:rsidTr="00AA3811">
        <w:trPr>
          <w:cantSplit/>
          <w:trHeight w:val="819"/>
          <w:jc w:val="center"/>
        </w:trPr>
        <w:tc>
          <w:tcPr>
            <w:tcW w:w="735"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kern w:val="0"/>
                <w:sz w:val="20"/>
                <w:szCs w:val="20"/>
              </w:rPr>
            </w:pPr>
            <w:r w:rsidRPr="003E3798">
              <w:rPr>
                <w:rFonts w:ascii="Times New Roman" w:eastAsia="宋体" w:hAnsi="Times New Roman" w:cs="Times New Roman"/>
                <w:kern w:val="0"/>
                <w:sz w:val="20"/>
                <w:szCs w:val="20"/>
              </w:rPr>
              <w:t>5</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开发区污水处理厂扩建工程</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开发区污水处理厂扩建</w:t>
            </w:r>
            <w:r w:rsidRPr="003E3798">
              <w:rPr>
                <w:rFonts w:ascii="Times New Roman" w:eastAsia="仿宋_GB2312" w:hAnsi="Times New Roman" w:cs="Times New Roman"/>
                <w:color w:val="000000"/>
                <w:kern w:val="0"/>
                <w:sz w:val="20"/>
                <w:szCs w:val="20"/>
              </w:rPr>
              <w:t>4</w:t>
            </w:r>
            <w:r w:rsidRPr="003E3798">
              <w:rPr>
                <w:rFonts w:ascii="Times New Roman" w:eastAsia="仿宋_GB2312" w:hAnsi="Times New Roman" w:cs="Times New Roman"/>
                <w:color w:val="000000"/>
                <w:kern w:val="0"/>
                <w:sz w:val="20"/>
                <w:szCs w:val="20"/>
              </w:rPr>
              <w:t>万吨</w:t>
            </w:r>
            <w:r w:rsidRPr="003E3798">
              <w:rPr>
                <w:rFonts w:ascii="Times New Roman" w:eastAsia="仿宋_GB2312" w:hAnsi="Times New Roman" w:cs="Times New Roman"/>
                <w:color w:val="000000"/>
                <w:kern w:val="0"/>
                <w:sz w:val="20"/>
                <w:szCs w:val="20"/>
              </w:rPr>
              <w:t>/</w:t>
            </w:r>
            <w:r w:rsidRPr="003E3798">
              <w:rPr>
                <w:rFonts w:ascii="Times New Roman" w:eastAsia="仿宋_GB2312" w:hAnsi="Times New Roman" w:cs="Times New Roman"/>
                <w:color w:val="000000"/>
                <w:kern w:val="0"/>
                <w:sz w:val="20"/>
                <w:szCs w:val="20"/>
              </w:rPr>
              <w:t>日。</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27000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13500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2023.05-2024.12</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住建局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r w:rsidRPr="003E3798">
              <w:rPr>
                <w:rFonts w:ascii="Times New Roman" w:eastAsia="仿宋_GB2312" w:hAnsi="Times New Roman" w:cs="Times New Roman"/>
                <w:color w:val="000000"/>
                <w:kern w:val="0"/>
                <w:sz w:val="20"/>
                <w:szCs w:val="20"/>
              </w:rPr>
              <w:br/>
            </w:r>
            <w:r w:rsidRPr="003E3798">
              <w:rPr>
                <w:rFonts w:ascii="Times New Roman" w:eastAsia="仿宋_GB2312" w:hAnsi="Times New Roman" w:cs="Times New Roman"/>
                <w:color w:val="000000"/>
                <w:kern w:val="0"/>
                <w:sz w:val="20"/>
                <w:szCs w:val="20"/>
              </w:rPr>
              <w:t>（淮安金州水</w:t>
            </w:r>
            <w:proofErr w:type="gramStart"/>
            <w:r w:rsidRPr="003E3798">
              <w:rPr>
                <w:rFonts w:ascii="Times New Roman" w:eastAsia="仿宋_GB2312" w:hAnsi="Times New Roman" w:cs="Times New Roman"/>
                <w:color w:val="000000"/>
                <w:kern w:val="0"/>
                <w:sz w:val="20"/>
                <w:szCs w:val="20"/>
              </w:rPr>
              <w:t>务</w:t>
            </w:r>
            <w:proofErr w:type="gramEnd"/>
            <w:r w:rsidRPr="003E3798">
              <w:rPr>
                <w:rFonts w:ascii="Times New Roman" w:eastAsia="仿宋_GB2312" w:hAnsi="Times New Roman" w:cs="Times New Roman"/>
                <w:color w:val="000000"/>
                <w:kern w:val="0"/>
                <w:sz w:val="20"/>
                <w:szCs w:val="20"/>
              </w:rPr>
              <w:t>有限公司）</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完成工程量</w:t>
            </w:r>
            <w:r w:rsidRPr="003E3798">
              <w:rPr>
                <w:rFonts w:ascii="Times New Roman" w:eastAsia="仿宋_GB2312" w:hAnsi="Times New Roman" w:cs="Times New Roman"/>
                <w:color w:val="000000"/>
                <w:kern w:val="0"/>
                <w:sz w:val="20"/>
                <w:szCs w:val="20"/>
              </w:rPr>
              <w:t>40%</w:t>
            </w:r>
          </w:p>
        </w:tc>
      </w:tr>
      <w:tr w:rsidR="003E3798" w:rsidRPr="00AA3811" w:rsidTr="00AA3811">
        <w:trPr>
          <w:cantSplit/>
          <w:trHeight w:val="759"/>
          <w:jc w:val="center"/>
        </w:trPr>
        <w:tc>
          <w:tcPr>
            <w:tcW w:w="735" w:type="dxa"/>
            <w:shd w:val="clear" w:color="auto" w:fill="auto"/>
            <w:vAlign w:val="center"/>
            <w:hideMark/>
          </w:tcPr>
          <w:p w:rsidR="003E3798" w:rsidRPr="003E3798" w:rsidRDefault="00AA3811" w:rsidP="003E3798">
            <w:pPr>
              <w:widowControl/>
              <w:jc w:val="center"/>
              <w:rPr>
                <w:rFonts w:ascii="Times New Roman" w:eastAsia="方正黑体_GBK" w:hAnsi="Times New Roman" w:cs="Times New Roman"/>
                <w:bCs/>
                <w:color w:val="000000"/>
                <w:kern w:val="0"/>
                <w:sz w:val="20"/>
                <w:szCs w:val="20"/>
              </w:rPr>
            </w:pPr>
            <w:r>
              <w:rPr>
                <w:rFonts w:ascii="Times New Roman" w:eastAsia="方正黑体_GBK" w:hAnsi="Times New Roman" w:cs="Times New Roman" w:hint="eastAsia"/>
                <w:bCs/>
                <w:color w:val="000000"/>
                <w:kern w:val="0"/>
                <w:sz w:val="20"/>
                <w:szCs w:val="20"/>
              </w:rPr>
              <w:t>三</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生活垃圾处置</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设施（</w:t>
            </w:r>
            <w:r w:rsidRPr="003E3798">
              <w:rPr>
                <w:rFonts w:ascii="Times New Roman" w:eastAsia="方正黑体_GBK" w:hAnsi="Times New Roman" w:cs="Times New Roman"/>
                <w:bCs/>
                <w:color w:val="000000"/>
                <w:kern w:val="0"/>
                <w:sz w:val="20"/>
                <w:szCs w:val="20"/>
              </w:rPr>
              <w:t>1</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350</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350</w:t>
            </w:r>
          </w:p>
        </w:tc>
        <w:tc>
          <w:tcPr>
            <w:tcW w:w="1716"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r>
      <w:tr w:rsidR="003E3798" w:rsidRPr="00AA3811" w:rsidTr="00AA3811">
        <w:trPr>
          <w:cantSplit/>
          <w:trHeight w:val="108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6</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公厕及垃圾中转站改造</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w:t>
            </w:r>
            <w:r w:rsidRPr="003E3798">
              <w:rPr>
                <w:rFonts w:ascii="Times New Roman" w:eastAsia="仿宋_GB2312" w:hAnsi="Times New Roman" w:cs="Times New Roman"/>
                <w:color w:val="000000"/>
                <w:kern w:val="0"/>
                <w:sz w:val="20"/>
                <w:szCs w:val="20"/>
              </w:rPr>
              <w:t>、改造</w:t>
            </w:r>
            <w:r w:rsidRPr="003E3798">
              <w:rPr>
                <w:rFonts w:ascii="Times New Roman" w:eastAsia="仿宋_GB2312" w:hAnsi="Times New Roman" w:cs="Times New Roman"/>
                <w:color w:val="000000"/>
                <w:kern w:val="0"/>
                <w:sz w:val="20"/>
                <w:szCs w:val="20"/>
              </w:rPr>
              <w:t>4</w:t>
            </w:r>
            <w:r w:rsidRPr="003E3798">
              <w:rPr>
                <w:rFonts w:ascii="Times New Roman" w:eastAsia="仿宋_GB2312" w:hAnsi="Times New Roman" w:cs="Times New Roman"/>
                <w:color w:val="000000"/>
                <w:kern w:val="0"/>
                <w:sz w:val="20"/>
                <w:szCs w:val="20"/>
              </w:rPr>
              <w:t>座公厕</w:t>
            </w:r>
            <w:r w:rsidRPr="003E3798">
              <w:rPr>
                <w:rFonts w:ascii="Times New Roman" w:eastAsia="仿宋_GB2312" w:hAnsi="Times New Roman" w:cs="Times New Roman"/>
                <w:color w:val="000000"/>
                <w:kern w:val="0"/>
                <w:sz w:val="20"/>
                <w:szCs w:val="20"/>
              </w:rPr>
              <w:t>(</w:t>
            </w:r>
            <w:r w:rsidRPr="003E3798">
              <w:rPr>
                <w:rFonts w:ascii="Times New Roman" w:eastAsia="仿宋_GB2312" w:hAnsi="Times New Roman" w:cs="Times New Roman"/>
                <w:color w:val="000000"/>
                <w:kern w:val="0"/>
                <w:sz w:val="20"/>
                <w:szCs w:val="20"/>
              </w:rPr>
              <w:t>内外墙面地面出新、更换隔断、增设蹲坑、洁具换新等）</w:t>
            </w:r>
            <w:r w:rsidRPr="003E3798">
              <w:rPr>
                <w:rFonts w:ascii="Times New Roman" w:eastAsia="仿宋_GB2312" w:hAnsi="Times New Roman" w:cs="Times New Roman"/>
                <w:color w:val="000000"/>
                <w:kern w:val="0"/>
                <w:sz w:val="20"/>
                <w:szCs w:val="20"/>
              </w:rPr>
              <w:br/>
              <w:t>2</w:t>
            </w:r>
            <w:r w:rsidRPr="003E3798">
              <w:rPr>
                <w:rFonts w:ascii="Times New Roman" w:eastAsia="仿宋_GB2312" w:hAnsi="Times New Roman" w:cs="Times New Roman"/>
                <w:color w:val="000000"/>
                <w:kern w:val="0"/>
                <w:sz w:val="20"/>
                <w:szCs w:val="20"/>
              </w:rPr>
              <w:t>、改造</w:t>
            </w:r>
            <w:r w:rsidRPr="003E3798">
              <w:rPr>
                <w:rFonts w:ascii="Times New Roman" w:eastAsia="仿宋_GB2312" w:hAnsi="Times New Roman" w:cs="Times New Roman"/>
                <w:color w:val="000000"/>
                <w:kern w:val="0"/>
                <w:sz w:val="20"/>
                <w:szCs w:val="20"/>
              </w:rPr>
              <w:t>6</w:t>
            </w:r>
            <w:r w:rsidRPr="003E3798">
              <w:rPr>
                <w:rFonts w:ascii="Times New Roman" w:eastAsia="仿宋_GB2312" w:hAnsi="Times New Roman" w:cs="Times New Roman"/>
                <w:color w:val="000000"/>
                <w:kern w:val="0"/>
                <w:sz w:val="20"/>
                <w:szCs w:val="20"/>
              </w:rPr>
              <w:t>座垃圾中转站（压缩设备更换、内外墙出新、增添除臭设备、改造排水等）。</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350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350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2023.03-2023.12</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综合行政</w:t>
            </w:r>
          </w:p>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执法局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区</w:t>
            </w:r>
            <w:proofErr w:type="gramStart"/>
            <w:r w:rsidRPr="003E3798">
              <w:rPr>
                <w:rFonts w:ascii="Times New Roman" w:eastAsia="仿宋_GB2312" w:hAnsi="Times New Roman" w:cs="Times New Roman"/>
                <w:color w:val="000000"/>
                <w:kern w:val="0"/>
                <w:sz w:val="20"/>
                <w:szCs w:val="20"/>
              </w:rPr>
              <w:t>直财政</w:t>
            </w:r>
            <w:proofErr w:type="gramEnd"/>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竣工</w:t>
            </w:r>
          </w:p>
        </w:tc>
      </w:tr>
      <w:tr w:rsidR="003E3798" w:rsidRPr="00AA3811" w:rsidTr="00AA3811">
        <w:trPr>
          <w:cantSplit/>
          <w:trHeight w:val="840"/>
          <w:jc w:val="center"/>
        </w:trPr>
        <w:tc>
          <w:tcPr>
            <w:tcW w:w="735" w:type="dxa"/>
            <w:shd w:val="clear" w:color="auto" w:fill="auto"/>
            <w:vAlign w:val="center"/>
            <w:hideMark/>
          </w:tcPr>
          <w:p w:rsidR="003E3798" w:rsidRPr="003E3798" w:rsidRDefault="00AA3811" w:rsidP="003E3798">
            <w:pPr>
              <w:widowControl/>
              <w:jc w:val="center"/>
              <w:rPr>
                <w:rFonts w:ascii="Times New Roman" w:eastAsia="方正黑体_GBK" w:hAnsi="Times New Roman" w:cs="Times New Roman"/>
                <w:bCs/>
                <w:color w:val="000000"/>
                <w:kern w:val="0"/>
                <w:sz w:val="20"/>
                <w:szCs w:val="20"/>
              </w:rPr>
            </w:pPr>
            <w:r>
              <w:rPr>
                <w:rFonts w:ascii="Times New Roman" w:eastAsia="方正黑体_GBK" w:hAnsi="Times New Roman" w:cs="Times New Roman" w:hint="eastAsia"/>
                <w:bCs/>
                <w:color w:val="000000"/>
                <w:kern w:val="0"/>
                <w:sz w:val="20"/>
                <w:szCs w:val="20"/>
              </w:rPr>
              <w:t>四</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一般固废与危险废物收贮转运处置设施（</w:t>
            </w:r>
            <w:r w:rsidRPr="003E3798">
              <w:rPr>
                <w:rFonts w:ascii="Times New Roman" w:eastAsia="方正黑体_GBK" w:hAnsi="Times New Roman" w:cs="Times New Roman"/>
                <w:bCs/>
                <w:color w:val="000000"/>
                <w:kern w:val="0"/>
                <w:sz w:val="20"/>
                <w:szCs w:val="20"/>
              </w:rPr>
              <w:t>1</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4600</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2300</w:t>
            </w:r>
          </w:p>
        </w:tc>
        <w:tc>
          <w:tcPr>
            <w:tcW w:w="1716"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color w:val="000000"/>
                <w:kern w:val="0"/>
                <w:sz w:val="20"/>
                <w:szCs w:val="20"/>
              </w:rPr>
            </w:pPr>
            <w:r w:rsidRPr="003E3798">
              <w:rPr>
                <w:rFonts w:ascii="Times New Roman" w:eastAsia="宋体" w:hAnsi="Times New Roman" w:cs="Times New Roman"/>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color w:val="000000"/>
                <w:kern w:val="0"/>
                <w:sz w:val="20"/>
                <w:szCs w:val="20"/>
              </w:rPr>
            </w:pPr>
            <w:r w:rsidRPr="003E3798">
              <w:rPr>
                <w:rFonts w:ascii="Times New Roman" w:eastAsia="宋体" w:hAnsi="Times New Roman" w:cs="Times New Roman"/>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color w:val="000000"/>
                <w:kern w:val="0"/>
                <w:sz w:val="20"/>
                <w:szCs w:val="20"/>
              </w:rPr>
            </w:pPr>
            <w:r w:rsidRPr="003E3798">
              <w:rPr>
                <w:rFonts w:ascii="Times New Roman" w:eastAsia="宋体" w:hAnsi="Times New Roman" w:cs="Times New Roman"/>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color w:val="000000"/>
                <w:kern w:val="0"/>
                <w:sz w:val="20"/>
                <w:szCs w:val="20"/>
              </w:rPr>
            </w:pPr>
            <w:r w:rsidRPr="003E3798">
              <w:rPr>
                <w:rFonts w:ascii="Times New Roman" w:eastAsia="宋体" w:hAnsi="Times New Roman" w:cs="Times New Roman"/>
                <w:color w:val="000000"/>
                <w:kern w:val="0"/>
                <w:sz w:val="20"/>
                <w:szCs w:val="20"/>
              </w:rPr>
              <w:t xml:space="preserve">　</w:t>
            </w:r>
          </w:p>
        </w:tc>
      </w:tr>
      <w:tr w:rsidR="003E3798" w:rsidRPr="00AA3811" w:rsidTr="00AA3811">
        <w:trPr>
          <w:cantSplit/>
          <w:trHeight w:val="801"/>
          <w:jc w:val="center"/>
        </w:trPr>
        <w:tc>
          <w:tcPr>
            <w:tcW w:w="735"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7</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城镇污泥处理设施</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在原污泥处理基础上改扩建，新建</w:t>
            </w:r>
            <w:proofErr w:type="gramStart"/>
            <w:r w:rsidRPr="003E3798">
              <w:rPr>
                <w:rFonts w:ascii="Times New Roman" w:eastAsia="仿宋_GB2312" w:hAnsi="Times New Roman" w:cs="Times New Roman"/>
                <w:color w:val="000000"/>
                <w:kern w:val="0"/>
                <w:sz w:val="20"/>
                <w:szCs w:val="20"/>
              </w:rPr>
              <w:t>贮</w:t>
            </w:r>
            <w:proofErr w:type="gramEnd"/>
            <w:r w:rsidRPr="003E3798">
              <w:rPr>
                <w:rFonts w:ascii="Times New Roman" w:eastAsia="仿宋_GB2312" w:hAnsi="Times New Roman" w:cs="Times New Roman"/>
                <w:color w:val="000000"/>
                <w:kern w:val="0"/>
                <w:sz w:val="20"/>
                <w:szCs w:val="20"/>
              </w:rPr>
              <w:t>泥池、调理池、污泥浓缩机房、料仓、中水泵房、配电房、办公楼及相关系统升级改造。</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4600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2300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2023.5-2024.12</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住建局</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完成工程量</w:t>
            </w:r>
            <w:r w:rsidRPr="003E3798">
              <w:rPr>
                <w:rFonts w:ascii="Times New Roman" w:eastAsia="仿宋_GB2312" w:hAnsi="Times New Roman" w:cs="Times New Roman"/>
                <w:color w:val="000000"/>
                <w:kern w:val="0"/>
                <w:sz w:val="20"/>
                <w:szCs w:val="20"/>
              </w:rPr>
              <w:t>40%</w:t>
            </w:r>
          </w:p>
        </w:tc>
      </w:tr>
      <w:tr w:rsidR="003E3798" w:rsidRPr="00AA3811" w:rsidTr="00AA3811">
        <w:trPr>
          <w:cantSplit/>
          <w:trHeight w:val="720"/>
          <w:jc w:val="center"/>
        </w:trPr>
        <w:tc>
          <w:tcPr>
            <w:tcW w:w="735" w:type="dxa"/>
            <w:shd w:val="clear" w:color="auto" w:fill="auto"/>
            <w:vAlign w:val="center"/>
            <w:hideMark/>
          </w:tcPr>
          <w:p w:rsidR="003E3798" w:rsidRPr="003E3798" w:rsidRDefault="00AA3811" w:rsidP="003E3798">
            <w:pPr>
              <w:widowControl/>
              <w:jc w:val="center"/>
              <w:rPr>
                <w:rFonts w:ascii="Times New Roman" w:eastAsia="方正黑体_GBK" w:hAnsi="Times New Roman" w:cs="Times New Roman"/>
                <w:bCs/>
                <w:color w:val="000000"/>
                <w:kern w:val="0"/>
                <w:sz w:val="20"/>
                <w:szCs w:val="20"/>
              </w:rPr>
            </w:pPr>
            <w:r>
              <w:rPr>
                <w:rFonts w:ascii="Times New Roman" w:eastAsia="方正黑体_GBK" w:hAnsi="Times New Roman" w:cs="Times New Roman" w:hint="eastAsia"/>
                <w:bCs/>
                <w:color w:val="000000"/>
                <w:kern w:val="0"/>
                <w:sz w:val="20"/>
                <w:szCs w:val="20"/>
              </w:rPr>
              <w:t>五</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生态保护基础设施（</w:t>
            </w:r>
            <w:r w:rsidRPr="003E3798">
              <w:rPr>
                <w:rFonts w:ascii="Times New Roman" w:eastAsia="方正黑体_GBK" w:hAnsi="Times New Roman" w:cs="Times New Roman"/>
                <w:bCs/>
                <w:color w:val="000000"/>
                <w:kern w:val="0"/>
                <w:sz w:val="20"/>
                <w:szCs w:val="20"/>
              </w:rPr>
              <w:t>4</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2607</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2107</w:t>
            </w:r>
          </w:p>
        </w:tc>
        <w:tc>
          <w:tcPr>
            <w:tcW w:w="1716"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r>
      <w:tr w:rsidR="003E3798" w:rsidRPr="00AA3811" w:rsidTr="00AA3811">
        <w:trPr>
          <w:cantSplit/>
          <w:trHeight w:val="60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8</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新建公厕工程</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新建</w:t>
            </w:r>
            <w:r w:rsidRPr="003E3798">
              <w:rPr>
                <w:rFonts w:ascii="Times New Roman" w:eastAsia="仿宋_GB2312" w:hAnsi="Times New Roman" w:cs="Times New Roman"/>
                <w:color w:val="000000"/>
                <w:kern w:val="0"/>
                <w:sz w:val="20"/>
                <w:szCs w:val="20"/>
              </w:rPr>
              <w:t xml:space="preserve"> 6 </w:t>
            </w:r>
            <w:r w:rsidRPr="003E3798">
              <w:rPr>
                <w:rFonts w:ascii="Times New Roman" w:eastAsia="仿宋_GB2312" w:hAnsi="Times New Roman" w:cs="Times New Roman"/>
                <w:color w:val="000000"/>
                <w:kern w:val="0"/>
                <w:sz w:val="20"/>
                <w:szCs w:val="20"/>
              </w:rPr>
              <w:t>座公厕、改建</w:t>
            </w:r>
            <w:r w:rsidRPr="003E3798">
              <w:rPr>
                <w:rFonts w:ascii="Times New Roman" w:eastAsia="仿宋_GB2312" w:hAnsi="Times New Roman" w:cs="Times New Roman"/>
                <w:color w:val="000000"/>
                <w:kern w:val="0"/>
                <w:sz w:val="20"/>
                <w:szCs w:val="20"/>
              </w:rPr>
              <w:t xml:space="preserve"> 2 </w:t>
            </w:r>
            <w:r w:rsidRPr="003E3798">
              <w:rPr>
                <w:rFonts w:ascii="Times New Roman" w:eastAsia="仿宋_GB2312" w:hAnsi="Times New Roman" w:cs="Times New Roman"/>
                <w:color w:val="000000"/>
                <w:kern w:val="0"/>
                <w:sz w:val="20"/>
                <w:szCs w:val="20"/>
              </w:rPr>
              <w:t>座公厕</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1100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600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2022.10-2023.06</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综合行政</w:t>
            </w:r>
          </w:p>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执法局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区</w:t>
            </w:r>
            <w:proofErr w:type="gramStart"/>
            <w:r w:rsidRPr="003E3798">
              <w:rPr>
                <w:rFonts w:ascii="Times New Roman" w:eastAsia="仿宋_GB2312" w:hAnsi="Times New Roman" w:cs="Times New Roman"/>
                <w:color w:val="000000"/>
                <w:kern w:val="0"/>
                <w:sz w:val="20"/>
                <w:szCs w:val="20"/>
              </w:rPr>
              <w:t>直财政</w:t>
            </w:r>
            <w:proofErr w:type="gramEnd"/>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竣工</w:t>
            </w:r>
          </w:p>
        </w:tc>
      </w:tr>
      <w:tr w:rsidR="003E3798" w:rsidRPr="00AA3811" w:rsidTr="00AA3811">
        <w:trPr>
          <w:cantSplit/>
          <w:trHeight w:val="801"/>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9</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冷却段及无组织废气集中收集治理工程</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将原先漆包工艺的冷却段废气以及车间的无组织废气等一般排放口废气合并，进一步净化尾气，深度治理。</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800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800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2022.12-2023.06</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生态环境</w:t>
            </w:r>
          </w:p>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分局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企业自筹</w:t>
            </w:r>
            <w:r w:rsidRPr="003E3798">
              <w:rPr>
                <w:rFonts w:ascii="Times New Roman" w:eastAsia="仿宋_GB2312" w:hAnsi="Times New Roman" w:cs="Times New Roman"/>
                <w:kern w:val="0"/>
                <w:sz w:val="20"/>
                <w:szCs w:val="20"/>
              </w:rPr>
              <w:br/>
            </w:r>
            <w:r w:rsidRPr="003E3798">
              <w:rPr>
                <w:rFonts w:ascii="Times New Roman" w:eastAsia="仿宋_GB2312" w:hAnsi="Times New Roman" w:cs="Times New Roman"/>
                <w:kern w:val="0"/>
                <w:sz w:val="20"/>
                <w:szCs w:val="20"/>
              </w:rPr>
              <w:t>（大通机电有限公司）</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96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10</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小电机</w:t>
            </w:r>
            <w:r w:rsidRPr="003E3798">
              <w:rPr>
                <w:rFonts w:ascii="Times New Roman" w:eastAsia="仿宋_GB2312" w:hAnsi="Times New Roman" w:cs="Times New Roman"/>
                <w:kern w:val="0"/>
                <w:sz w:val="20"/>
                <w:szCs w:val="20"/>
              </w:rPr>
              <w:t>H63-H280</w:t>
            </w:r>
            <w:r w:rsidRPr="003E3798">
              <w:rPr>
                <w:rFonts w:ascii="Times New Roman" w:eastAsia="仿宋_GB2312" w:hAnsi="Times New Roman" w:cs="Times New Roman"/>
                <w:kern w:val="0"/>
                <w:sz w:val="20"/>
                <w:szCs w:val="20"/>
              </w:rPr>
              <w:t>喷涂线提升改造项目</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小电机</w:t>
            </w:r>
            <w:r w:rsidRPr="003E3798">
              <w:rPr>
                <w:rFonts w:ascii="Times New Roman" w:eastAsia="仿宋_GB2312" w:hAnsi="Times New Roman" w:cs="Times New Roman"/>
                <w:kern w:val="0"/>
                <w:sz w:val="20"/>
                <w:szCs w:val="20"/>
              </w:rPr>
              <w:t>H63-H280</w:t>
            </w:r>
            <w:r w:rsidRPr="003E3798">
              <w:rPr>
                <w:rFonts w:ascii="Times New Roman" w:eastAsia="仿宋_GB2312" w:hAnsi="Times New Roman" w:cs="Times New Roman"/>
                <w:kern w:val="0"/>
                <w:sz w:val="20"/>
                <w:szCs w:val="20"/>
              </w:rPr>
              <w:t>喷涂线，</w:t>
            </w:r>
            <w:r w:rsidRPr="003E3798">
              <w:rPr>
                <w:rFonts w:ascii="Times New Roman" w:eastAsia="仿宋_GB2312" w:hAnsi="Times New Roman" w:cs="Times New Roman"/>
                <w:kern w:val="0"/>
                <w:sz w:val="20"/>
                <w:szCs w:val="20"/>
              </w:rPr>
              <w:t>1</w:t>
            </w:r>
            <w:r w:rsidRPr="003E3798">
              <w:rPr>
                <w:rFonts w:ascii="Times New Roman" w:eastAsia="仿宋_GB2312" w:hAnsi="Times New Roman" w:cs="Times New Roman"/>
                <w:kern w:val="0"/>
                <w:sz w:val="20"/>
                <w:szCs w:val="20"/>
              </w:rPr>
              <w:t>号线、</w:t>
            </w:r>
            <w:r w:rsidRPr="003E3798">
              <w:rPr>
                <w:rFonts w:ascii="Times New Roman" w:eastAsia="仿宋_GB2312" w:hAnsi="Times New Roman" w:cs="Times New Roman"/>
                <w:kern w:val="0"/>
                <w:sz w:val="20"/>
                <w:szCs w:val="20"/>
              </w:rPr>
              <w:t>2</w:t>
            </w:r>
            <w:r w:rsidRPr="003E3798">
              <w:rPr>
                <w:rFonts w:ascii="Times New Roman" w:eastAsia="仿宋_GB2312" w:hAnsi="Times New Roman" w:cs="Times New Roman"/>
                <w:kern w:val="0"/>
                <w:sz w:val="20"/>
                <w:szCs w:val="20"/>
              </w:rPr>
              <w:t>号线、</w:t>
            </w:r>
            <w:r w:rsidRPr="003E3798">
              <w:rPr>
                <w:rFonts w:ascii="Times New Roman" w:eastAsia="仿宋_GB2312" w:hAnsi="Times New Roman" w:cs="Times New Roman"/>
                <w:kern w:val="0"/>
                <w:sz w:val="20"/>
                <w:szCs w:val="20"/>
              </w:rPr>
              <w:t>1</w:t>
            </w:r>
            <w:r w:rsidRPr="003E3798">
              <w:rPr>
                <w:rFonts w:ascii="Times New Roman" w:eastAsia="仿宋_GB2312" w:hAnsi="Times New Roman" w:cs="Times New Roman"/>
                <w:kern w:val="0"/>
                <w:sz w:val="20"/>
                <w:szCs w:val="20"/>
              </w:rPr>
              <w:t>号辅线更换新设备</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不增加产能</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，新增</w:t>
            </w:r>
            <w:r w:rsidRPr="003E3798">
              <w:rPr>
                <w:rFonts w:ascii="Times New Roman" w:eastAsia="仿宋_GB2312" w:hAnsi="Times New Roman" w:cs="Times New Roman"/>
                <w:kern w:val="0"/>
                <w:sz w:val="20"/>
                <w:szCs w:val="20"/>
              </w:rPr>
              <w:t>2</w:t>
            </w:r>
            <w:r w:rsidRPr="003E3798">
              <w:rPr>
                <w:rFonts w:ascii="Times New Roman" w:eastAsia="仿宋_GB2312" w:hAnsi="Times New Roman" w:cs="Times New Roman"/>
                <w:kern w:val="0"/>
                <w:sz w:val="20"/>
                <w:szCs w:val="20"/>
              </w:rPr>
              <w:t>套废气处理设施（共用</w:t>
            </w:r>
            <w:r w:rsidRPr="003E3798">
              <w:rPr>
                <w:rFonts w:ascii="Times New Roman" w:eastAsia="仿宋_GB2312" w:hAnsi="Times New Roman" w:cs="Times New Roman"/>
                <w:kern w:val="0"/>
                <w:sz w:val="20"/>
                <w:szCs w:val="20"/>
              </w:rPr>
              <w:t>1</w:t>
            </w:r>
            <w:r w:rsidRPr="003E3798">
              <w:rPr>
                <w:rFonts w:ascii="Times New Roman" w:eastAsia="仿宋_GB2312" w:hAnsi="Times New Roman" w:cs="Times New Roman"/>
                <w:kern w:val="0"/>
                <w:sz w:val="20"/>
                <w:szCs w:val="20"/>
              </w:rPr>
              <w:t>个催化燃烧炉及烟囱，风量约</w:t>
            </w:r>
            <w:r w:rsidRPr="003E3798">
              <w:rPr>
                <w:rFonts w:ascii="Times New Roman" w:eastAsia="仿宋_GB2312" w:hAnsi="Times New Roman" w:cs="Times New Roman"/>
                <w:kern w:val="0"/>
                <w:sz w:val="20"/>
                <w:szCs w:val="20"/>
              </w:rPr>
              <w:t>22.5</w:t>
            </w:r>
            <w:r w:rsidRPr="003E3798">
              <w:rPr>
                <w:rFonts w:ascii="Times New Roman" w:eastAsia="仿宋_GB2312" w:hAnsi="Times New Roman" w:cs="Times New Roman"/>
                <w:kern w:val="0"/>
                <w:sz w:val="20"/>
                <w:szCs w:val="20"/>
              </w:rPr>
              <w:t>万）</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597</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597</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2023.02-2023.07</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生态环境</w:t>
            </w:r>
          </w:p>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分局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企业自筹</w:t>
            </w:r>
            <w:r w:rsidRPr="003E3798">
              <w:rPr>
                <w:rFonts w:ascii="Times New Roman" w:eastAsia="仿宋_GB2312" w:hAnsi="Times New Roman" w:cs="Times New Roman"/>
                <w:kern w:val="0"/>
                <w:sz w:val="20"/>
                <w:szCs w:val="20"/>
              </w:rPr>
              <w:br/>
            </w:r>
            <w:r w:rsidRPr="003E3798">
              <w:rPr>
                <w:rFonts w:ascii="Times New Roman" w:eastAsia="仿宋_GB2312" w:hAnsi="Times New Roman" w:cs="Times New Roman"/>
                <w:kern w:val="0"/>
                <w:sz w:val="20"/>
                <w:szCs w:val="20"/>
              </w:rPr>
              <w:t>（卧龙电气淮安清江电机有限公司）</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960"/>
          <w:jc w:val="center"/>
        </w:trPr>
        <w:tc>
          <w:tcPr>
            <w:tcW w:w="735" w:type="dxa"/>
            <w:shd w:val="clear" w:color="auto" w:fill="auto"/>
            <w:noWrap/>
            <w:vAlign w:val="center"/>
            <w:hideMark/>
          </w:tcPr>
          <w:p w:rsidR="003E3798" w:rsidRPr="003E3798" w:rsidRDefault="003E3798" w:rsidP="003E3798">
            <w:pPr>
              <w:widowControl/>
              <w:jc w:val="center"/>
              <w:rPr>
                <w:rFonts w:ascii="Times New Roman" w:eastAsia="宋体" w:hAnsi="Times New Roman" w:cs="Times New Roman"/>
                <w:kern w:val="0"/>
                <w:sz w:val="20"/>
                <w:szCs w:val="20"/>
              </w:rPr>
            </w:pPr>
            <w:r w:rsidRPr="003E3798">
              <w:rPr>
                <w:rFonts w:ascii="Times New Roman" w:eastAsia="宋体" w:hAnsi="Times New Roman" w:cs="Times New Roman"/>
                <w:kern w:val="0"/>
                <w:sz w:val="20"/>
                <w:szCs w:val="20"/>
              </w:rPr>
              <w:t>11</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滚筒注塑废气改造项目</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提升前端无组织废气收集效率，将现有末端</w:t>
            </w:r>
            <w:r w:rsidRPr="003E3798">
              <w:rPr>
                <w:rFonts w:ascii="Times New Roman" w:eastAsia="仿宋_GB2312" w:hAnsi="Times New Roman" w:cs="Times New Roman"/>
                <w:kern w:val="0"/>
                <w:sz w:val="20"/>
                <w:szCs w:val="20"/>
              </w:rPr>
              <w:t>UV</w:t>
            </w:r>
            <w:r w:rsidRPr="003E3798">
              <w:rPr>
                <w:rFonts w:ascii="Times New Roman" w:eastAsia="仿宋_GB2312" w:hAnsi="Times New Roman" w:cs="Times New Roman"/>
                <w:kern w:val="0"/>
                <w:sz w:val="20"/>
                <w:szCs w:val="20"/>
              </w:rPr>
              <w:t>光解处理设施替换为两级活性炭处理设施。</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110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110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2023.02-2023.08</w:t>
            </w:r>
          </w:p>
        </w:tc>
        <w:tc>
          <w:tcPr>
            <w:tcW w:w="1357" w:type="dxa"/>
            <w:shd w:val="clear" w:color="auto" w:fill="auto"/>
            <w:vAlign w:val="center"/>
            <w:hideMark/>
          </w:tcPr>
          <w:p w:rsidR="00AA3811"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生态环境</w:t>
            </w:r>
          </w:p>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分局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企业自筹</w:t>
            </w:r>
            <w:r w:rsidRPr="003E3798">
              <w:rPr>
                <w:rFonts w:ascii="Times New Roman" w:eastAsia="仿宋_GB2312" w:hAnsi="Times New Roman" w:cs="Times New Roman"/>
                <w:kern w:val="0"/>
                <w:sz w:val="20"/>
                <w:szCs w:val="20"/>
              </w:rPr>
              <w:br/>
            </w:r>
            <w:r w:rsidRPr="003E3798">
              <w:rPr>
                <w:rFonts w:ascii="Times New Roman" w:eastAsia="仿宋_GB2312" w:hAnsi="Times New Roman" w:cs="Times New Roman"/>
                <w:kern w:val="0"/>
                <w:sz w:val="20"/>
                <w:szCs w:val="20"/>
              </w:rPr>
              <w:t>（淮安威灵电机制造有限公司）</w:t>
            </w:r>
          </w:p>
        </w:tc>
        <w:tc>
          <w:tcPr>
            <w:tcW w:w="85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竣工</w:t>
            </w:r>
          </w:p>
        </w:tc>
      </w:tr>
      <w:tr w:rsidR="003E3798" w:rsidRPr="00AA3811" w:rsidTr="00AA3811">
        <w:trPr>
          <w:cantSplit/>
          <w:trHeight w:val="741"/>
          <w:jc w:val="center"/>
        </w:trPr>
        <w:tc>
          <w:tcPr>
            <w:tcW w:w="735" w:type="dxa"/>
            <w:shd w:val="clear" w:color="auto" w:fill="auto"/>
            <w:vAlign w:val="center"/>
            <w:hideMark/>
          </w:tcPr>
          <w:p w:rsidR="003E3798" w:rsidRPr="003E3798" w:rsidRDefault="00AA3811" w:rsidP="003E3798">
            <w:pPr>
              <w:widowControl/>
              <w:jc w:val="center"/>
              <w:rPr>
                <w:rFonts w:ascii="Times New Roman" w:eastAsia="方正黑体_GBK" w:hAnsi="Times New Roman" w:cs="Times New Roman"/>
                <w:bCs/>
                <w:color w:val="000000"/>
                <w:kern w:val="0"/>
                <w:sz w:val="20"/>
                <w:szCs w:val="20"/>
              </w:rPr>
            </w:pPr>
            <w:r>
              <w:rPr>
                <w:rFonts w:ascii="Times New Roman" w:eastAsia="方正黑体_GBK" w:hAnsi="Times New Roman" w:cs="Times New Roman" w:hint="eastAsia"/>
                <w:bCs/>
                <w:color w:val="000000"/>
                <w:kern w:val="0"/>
                <w:sz w:val="20"/>
                <w:szCs w:val="20"/>
              </w:rPr>
              <w:t>六</w:t>
            </w:r>
          </w:p>
        </w:tc>
        <w:tc>
          <w:tcPr>
            <w:tcW w:w="261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清洁能源能力建设设施</w:t>
            </w:r>
            <w:r w:rsidRPr="003E3798">
              <w:rPr>
                <w:rFonts w:ascii="Times New Roman" w:eastAsia="方正黑体_GBK" w:hAnsi="Times New Roman" w:cs="Times New Roman"/>
                <w:bCs/>
                <w:color w:val="000000"/>
                <w:kern w:val="0"/>
                <w:sz w:val="20"/>
                <w:szCs w:val="20"/>
              </w:rPr>
              <w:br/>
            </w:r>
            <w:r w:rsidRPr="003E3798">
              <w:rPr>
                <w:rFonts w:ascii="Times New Roman" w:eastAsia="方正黑体_GBK" w:hAnsi="Times New Roman" w:cs="Times New Roman"/>
                <w:bCs/>
                <w:color w:val="000000"/>
                <w:kern w:val="0"/>
                <w:sz w:val="20"/>
                <w:szCs w:val="20"/>
              </w:rPr>
              <w:t>（</w:t>
            </w:r>
            <w:r w:rsidRPr="003E3798">
              <w:rPr>
                <w:rFonts w:ascii="Times New Roman" w:eastAsia="方正黑体_GBK" w:hAnsi="Times New Roman" w:cs="Times New Roman"/>
                <w:bCs/>
                <w:color w:val="000000"/>
                <w:kern w:val="0"/>
                <w:sz w:val="20"/>
                <w:szCs w:val="20"/>
              </w:rPr>
              <w:t>4</w:t>
            </w:r>
            <w:r w:rsidRPr="003E3798">
              <w:rPr>
                <w:rFonts w:ascii="Times New Roman" w:eastAsia="方正黑体_GBK" w:hAnsi="Times New Roman" w:cs="Times New Roman"/>
                <w:bCs/>
                <w:color w:val="000000"/>
                <w:kern w:val="0"/>
                <w:sz w:val="20"/>
                <w:szCs w:val="20"/>
              </w:rPr>
              <w:t>个）</w:t>
            </w:r>
          </w:p>
        </w:tc>
        <w:tc>
          <w:tcPr>
            <w:tcW w:w="3847" w:type="dxa"/>
            <w:shd w:val="clear" w:color="auto" w:fill="auto"/>
            <w:vAlign w:val="center"/>
            <w:hideMark/>
          </w:tcPr>
          <w:p w:rsidR="003E3798" w:rsidRPr="003E3798" w:rsidRDefault="003E3798" w:rsidP="003E3798">
            <w:pPr>
              <w:widowControl/>
              <w:jc w:val="left"/>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 xml:space="preserve">　</w:t>
            </w:r>
          </w:p>
        </w:tc>
        <w:tc>
          <w:tcPr>
            <w:tcW w:w="1032"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4080</w:t>
            </w:r>
          </w:p>
        </w:tc>
        <w:tc>
          <w:tcPr>
            <w:tcW w:w="1060" w:type="dxa"/>
            <w:shd w:val="clear" w:color="auto" w:fill="auto"/>
            <w:vAlign w:val="center"/>
            <w:hideMark/>
          </w:tcPr>
          <w:p w:rsidR="003E3798" w:rsidRPr="003E3798" w:rsidRDefault="003E3798" w:rsidP="003E3798">
            <w:pPr>
              <w:widowControl/>
              <w:jc w:val="center"/>
              <w:rPr>
                <w:rFonts w:ascii="Times New Roman" w:eastAsia="方正黑体_GBK" w:hAnsi="Times New Roman" w:cs="Times New Roman"/>
                <w:bCs/>
                <w:color w:val="000000"/>
                <w:kern w:val="0"/>
                <w:sz w:val="20"/>
                <w:szCs w:val="20"/>
              </w:rPr>
            </w:pPr>
            <w:r w:rsidRPr="003E3798">
              <w:rPr>
                <w:rFonts w:ascii="Times New Roman" w:eastAsia="方正黑体_GBK" w:hAnsi="Times New Roman" w:cs="Times New Roman"/>
                <w:bCs/>
                <w:color w:val="000000"/>
                <w:kern w:val="0"/>
                <w:sz w:val="20"/>
                <w:szCs w:val="20"/>
              </w:rPr>
              <w:t>4080</w:t>
            </w:r>
          </w:p>
        </w:tc>
        <w:tc>
          <w:tcPr>
            <w:tcW w:w="1716"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357"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1639"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c>
          <w:tcPr>
            <w:tcW w:w="850" w:type="dxa"/>
            <w:shd w:val="clear" w:color="auto" w:fill="auto"/>
            <w:vAlign w:val="center"/>
            <w:hideMark/>
          </w:tcPr>
          <w:p w:rsidR="003E3798" w:rsidRPr="003E3798" w:rsidRDefault="003E3798" w:rsidP="003E3798">
            <w:pPr>
              <w:widowControl/>
              <w:jc w:val="center"/>
              <w:rPr>
                <w:rFonts w:ascii="Times New Roman" w:eastAsia="宋体" w:hAnsi="Times New Roman" w:cs="Times New Roman"/>
                <w:b/>
                <w:bCs/>
                <w:color w:val="000000"/>
                <w:kern w:val="0"/>
                <w:sz w:val="20"/>
                <w:szCs w:val="20"/>
              </w:rPr>
            </w:pPr>
            <w:r w:rsidRPr="003E3798">
              <w:rPr>
                <w:rFonts w:ascii="Times New Roman" w:eastAsia="宋体" w:hAnsi="Times New Roman" w:cs="Times New Roman"/>
                <w:b/>
                <w:bCs/>
                <w:color w:val="000000"/>
                <w:kern w:val="0"/>
                <w:sz w:val="20"/>
                <w:szCs w:val="20"/>
              </w:rPr>
              <w:t xml:space="preserve">　</w:t>
            </w:r>
          </w:p>
        </w:tc>
      </w:tr>
      <w:tr w:rsidR="003E3798" w:rsidRPr="00AA3811" w:rsidTr="00AA3811">
        <w:trPr>
          <w:cantSplit/>
          <w:trHeight w:val="120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12</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淮安空港产业园厂房</w:t>
            </w:r>
            <w:r w:rsidRPr="003E3798">
              <w:rPr>
                <w:rFonts w:ascii="Times New Roman" w:eastAsia="仿宋_GB2312" w:hAnsi="Times New Roman" w:cs="Times New Roman"/>
                <w:kern w:val="0"/>
                <w:sz w:val="20"/>
                <w:szCs w:val="20"/>
              </w:rPr>
              <w:t>8MWp</w:t>
            </w:r>
            <w:r w:rsidRPr="003E3798">
              <w:rPr>
                <w:rFonts w:ascii="Times New Roman" w:eastAsia="仿宋_GB2312" w:hAnsi="Times New Roman" w:cs="Times New Roman"/>
                <w:kern w:val="0"/>
                <w:sz w:val="20"/>
                <w:szCs w:val="20"/>
              </w:rPr>
              <w:t>屋顶分布式光</w:t>
            </w:r>
            <w:proofErr w:type="gramStart"/>
            <w:r w:rsidRPr="003E3798">
              <w:rPr>
                <w:rFonts w:ascii="Times New Roman" w:eastAsia="仿宋_GB2312" w:hAnsi="Times New Roman" w:cs="Times New Roman"/>
                <w:kern w:val="0"/>
                <w:sz w:val="20"/>
                <w:szCs w:val="20"/>
              </w:rPr>
              <w:t>伏项目</w:t>
            </w:r>
            <w:proofErr w:type="gramEnd"/>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项目利用屋顶面积</w:t>
            </w:r>
            <w:r w:rsidRPr="003E3798">
              <w:rPr>
                <w:rFonts w:ascii="Times New Roman" w:eastAsia="仿宋_GB2312" w:hAnsi="Times New Roman" w:cs="Times New Roman"/>
                <w:kern w:val="0"/>
                <w:sz w:val="20"/>
                <w:szCs w:val="20"/>
              </w:rPr>
              <w:t>80955.65</w:t>
            </w:r>
            <w:r w:rsidRPr="003E3798">
              <w:rPr>
                <w:rFonts w:ascii="Times New Roman" w:eastAsia="仿宋_GB2312" w:hAnsi="Times New Roman" w:cs="Times New Roman"/>
                <w:kern w:val="0"/>
                <w:sz w:val="20"/>
                <w:szCs w:val="20"/>
              </w:rPr>
              <w:t>平方米。购置光伏组件、逆变器等设备，建设分布式光伏项目。本项目采用</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全额上网</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模式，总装机容量</w:t>
            </w:r>
            <w:r w:rsidRPr="003E3798">
              <w:rPr>
                <w:rFonts w:ascii="Times New Roman" w:eastAsia="仿宋_GB2312" w:hAnsi="Times New Roman" w:cs="Times New Roman"/>
                <w:kern w:val="0"/>
                <w:sz w:val="20"/>
                <w:szCs w:val="20"/>
              </w:rPr>
              <w:t>8000kWp</w:t>
            </w:r>
            <w:r w:rsidRPr="003E3798">
              <w:rPr>
                <w:rFonts w:ascii="Times New Roman" w:eastAsia="仿宋_GB2312" w:hAnsi="Times New Roman" w:cs="Times New Roman"/>
                <w:kern w:val="0"/>
                <w:sz w:val="20"/>
                <w:szCs w:val="20"/>
              </w:rPr>
              <w:t>，多年平均发电量为</w:t>
            </w:r>
            <w:r w:rsidRPr="003E3798">
              <w:rPr>
                <w:rFonts w:ascii="Times New Roman" w:eastAsia="仿宋_GB2312" w:hAnsi="Times New Roman" w:cs="Times New Roman"/>
                <w:kern w:val="0"/>
                <w:sz w:val="20"/>
                <w:szCs w:val="20"/>
              </w:rPr>
              <w:t>880.6</w:t>
            </w:r>
            <w:r w:rsidRPr="003E3798">
              <w:rPr>
                <w:rFonts w:ascii="Times New Roman" w:eastAsia="仿宋_GB2312" w:hAnsi="Times New Roman" w:cs="Times New Roman"/>
                <w:kern w:val="0"/>
                <w:sz w:val="20"/>
                <w:szCs w:val="20"/>
              </w:rPr>
              <w:t>万</w:t>
            </w:r>
            <w:r w:rsidRPr="003E3798">
              <w:rPr>
                <w:rFonts w:ascii="Times New Roman" w:eastAsia="仿宋_GB2312" w:hAnsi="Times New Roman" w:cs="Times New Roman"/>
                <w:kern w:val="0"/>
                <w:sz w:val="20"/>
                <w:szCs w:val="20"/>
              </w:rPr>
              <w:t>kWh</w:t>
            </w:r>
            <w:r w:rsidRPr="003E3798">
              <w:rPr>
                <w:rFonts w:ascii="Times New Roman" w:eastAsia="仿宋_GB2312" w:hAnsi="Times New Roman" w:cs="Times New Roman"/>
                <w:kern w:val="0"/>
                <w:sz w:val="20"/>
                <w:szCs w:val="20"/>
              </w:rPr>
              <w:t>。</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3680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3680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2022.12-2023.8</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经发局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r w:rsidRPr="003E3798">
              <w:rPr>
                <w:rFonts w:ascii="Times New Roman" w:eastAsia="仿宋_GB2312" w:hAnsi="Times New Roman" w:cs="Times New Roman"/>
                <w:color w:val="000000"/>
                <w:kern w:val="0"/>
                <w:sz w:val="20"/>
                <w:szCs w:val="20"/>
              </w:rPr>
              <w:br/>
            </w:r>
            <w:r w:rsidRPr="003E3798">
              <w:rPr>
                <w:rFonts w:ascii="Times New Roman" w:eastAsia="仿宋_GB2312" w:hAnsi="Times New Roman" w:cs="Times New Roman"/>
                <w:color w:val="000000"/>
                <w:kern w:val="0"/>
                <w:sz w:val="20"/>
                <w:szCs w:val="20"/>
              </w:rPr>
              <w:t>（国家能源集团宿迁发电有限公司）</w:t>
            </w:r>
          </w:p>
        </w:tc>
        <w:tc>
          <w:tcPr>
            <w:tcW w:w="850" w:type="dxa"/>
            <w:shd w:val="clear" w:color="auto" w:fill="auto"/>
            <w:vAlign w:val="center"/>
            <w:hideMark/>
          </w:tcPr>
          <w:p w:rsidR="00AA3811" w:rsidRDefault="003E3798" w:rsidP="00AA3811">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并网</w:t>
            </w:r>
          </w:p>
          <w:p w:rsidR="00AA3811" w:rsidRPr="003E3798" w:rsidRDefault="003E3798" w:rsidP="00AA3811">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运行</w:t>
            </w:r>
          </w:p>
        </w:tc>
      </w:tr>
      <w:tr w:rsidR="003E3798" w:rsidRPr="00AA3811" w:rsidTr="00AA3811">
        <w:trPr>
          <w:cantSplit/>
          <w:trHeight w:val="132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13</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华能淮阴第二发电有限公司卓文实验学校</w:t>
            </w:r>
            <w:r w:rsidRPr="003E3798">
              <w:rPr>
                <w:rFonts w:ascii="Times New Roman" w:eastAsia="仿宋_GB2312" w:hAnsi="Times New Roman" w:cs="Times New Roman"/>
                <w:kern w:val="0"/>
                <w:sz w:val="20"/>
                <w:szCs w:val="20"/>
              </w:rPr>
              <w:t>0.5MW</w:t>
            </w:r>
            <w:r w:rsidRPr="003E3798">
              <w:rPr>
                <w:rFonts w:ascii="Times New Roman" w:eastAsia="仿宋_GB2312" w:hAnsi="Times New Roman" w:cs="Times New Roman"/>
                <w:kern w:val="0"/>
                <w:sz w:val="20"/>
                <w:szCs w:val="20"/>
              </w:rPr>
              <w:t>屋顶分布式光伏发电项目</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项目拟租赁卓文实验学校约</w:t>
            </w:r>
            <w:r w:rsidRPr="003E3798">
              <w:rPr>
                <w:rFonts w:ascii="Times New Roman" w:eastAsia="仿宋_GB2312" w:hAnsi="Times New Roman" w:cs="Times New Roman"/>
                <w:kern w:val="0"/>
                <w:sz w:val="20"/>
                <w:szCs w:val="20"/>
              </w:rPr>
              <w:t>5300</w:t>
            </w:r>
            <w:r w:rsidRPr="003E3798">
              <w:rPr>
                <w:rFonts w:ascii="Times New Roman" w:eastAsia="仿宋_GB2312" w:hAnsi="Times New Roman" w:cs="Times New Roman"/>
                <w:kern w:val="0"/>
                <w:sz w:val="20"/>
                <w:szCs w:val="20"/>
              </w:rPr>
              <w:t>平方米屋顶实施光伏发电项目，项目拟采用大功率单晶</w:t>
            </w:r>
            <w:r w:rsidRPr="003E3798">
              <w:rPr>
                <w:rFonts w:ascii="Times New Roman" w:eastAsia="仿宋_GB2312" w:hAnsi="Times New Roman" w:cs="Times New Roman"/>
                <w:kern w:val="0"/>
                <w:sz w:val="20"/>
                <w:szCs w:val="20"/>
              </w:rPr>
              <w:t>545Wp</w:t>
            </w:r>
            <w:r w:rsidRPr="003E3798">
              <w:rPr>
                <w:rFonts w:ascii="Times New Roman" w:eastAsia="仿宋_GB2312" w:hAnsi="Times New Roman" w:cs="Times New Roman"/>
                <w:kern w:val="0"/>
                <w:sz w:val="20"/>
                <w:szCs w:val="20"/>
              </w:rPr>
              <w:t>光伏组件与</w:t>
            </w:r>
            <w:r w:rsidRPr="003E3798">
              <w:rPr>
                <w:rFonts w:ascii="Times New Roman" w:eastAsia="仿宋_GB2312" w:hAnsi="Times New Roman" w:cs="Times New Roman"/>
                <w:kern w:val="0"/>
                <w:sz w:val="20"/>
                <w:szCs w:val="20"/>
              </w:rPr>
              <w:t>110kW</w:t>
            </w:r>
            <w:proofErr w:type="gramStart"/>
            <w:r w:rsidRPr="003E3798">
              <w:rPr>
                <w:rFonts w:ascii="Times New Roman" w:eastAsia="仿宋_GB2312" w:hAnsi="Times New Roman" w:cs="Times New Roman"/>
                <w:kern w:val="0"/>
                <w:sz w:val="20"/>
                <w:szCs w:val="20"/>
              </w:rPr>
              <w:t>组串式</w:t>
            </w:r>
            <w:proofErr w:type="gramEnd"/>
            <w:r w:rsidRPr="003E3798">
              <w:rPr>
                <w:rFonts w:ascii="Times New Roman" w:eastAsia="仿宋_GB2312" w:hAnsi="Times New Roman" w:cs="Times New Roman"/>
                <w:kern w:val="0"/>
                <w:sz w:val="20"/>
                <w:szCs w:val="20"/>
              </w:rPr>
              <w:t>逆变器，规划装机容量约为</w:t>
            </w:r>
            <w:r w:rsidRPr="003E3798">
              <w:rPr>
                <w:rFonts w:ascii="Times New Roman" w:eastAsia="仿宋_GB2312" w:hAnsi="Times New Roman" w:cs="Times New Roman"/>
                <w:kern w:val="0"/>
                <w:sz w:val="20"/>
                <w:szCs w:val="20"/>
              </w:rPr>
              <w:t>0.5MW</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25</w:t>
            </w:r>
            <w:r w:rsidRPr="003E3798">
              <w:rPr>
                <w:rFonts w:ascii="Times New Roman" w:eastAsia="仿宋_GB2312" w:hAnsi="Times New Roman" w:cs="Times New Roman"/>
                <w:kern w:val="0"/>
                <w:sz w:val="20"/>
                <w:szCs w:val="20"/>
              </w:rPr>
              <w:t>年年均有效利用小时数为</w:t>
            </w:r>
            <w:r w:rsidRPr="003E3798">
              <w:rPr>
                <w:rFonts w:ascii="Times New Roman" w:eastAsia="仿宋_GB2312" w:hAnsi="Times New Roman" w:cs="Times New Roman"/>
                <w:kern w:val="0"/>
                <w:sz w:val="20"/>
                <w:szCs w:val="20"/>
              </w:rPr>
              <w:t>1007.24</w:t>
            </w:r>
            <w:r w:rsidRPr="003E3798">
              <w:rPr>
                <w:rFonts w:ascii="Times New Roman" w:eastAsia="仿宋_GB2312" w:hAnsi="Times New Roman" w:cs="Times New Roman"/>
                <w:kern w:val="0"/>
                <w:sz w:val="20"/>
                <w:szCs w:val="20"/>
              </w:rPr>
              <w:t>小时，年均发电量为</w:t>
            </w:r>
            <w:r w:rsidRPr="003E3798">
              <w:rPr>
                <w:rFonts w:ascii="Times New Roman" w:eastAsia="仿宋_GB2312" w:hAnsi="Times New Roman" w:cs="Times New Roman"/>
                <w:kern w:val="0"/>
                <w:sz w:val="20"/>
                <w:szCs w:val="20"/>
              </w:rPr>
              <w:t>49.12</w:t>
            </w:r>
            <w:r w:rsidRPr="003E3798">
              <w:rPr>
                <w:rFonts w:ascii="Times New Roman" w:eastAsia="仿宋_GB2312" w:hAnsi="Times New Roman" w:cs="Times New Roman"/>
                <w:kern w:val="0"/>
                <w:sz w:val="20"/>
                <w:szCs w:val="20"/>
              </w:rPr>
              <w:t>万度，采用</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自发自用，余电上网</w:t>
            </w:r>
            <w:r w:rsidRPr="003E3798">
              <w:rPr>
                <w:rFonts w:ascii="Times New Roman" w:eastAsia="仿宋_GB2312" w:hAnsi="Times New Roman" w:cs="Times New Roman"/>
                <w:kern w:val="0"/>
                <w:sz w:val="20"/>
                <w:szCs w:val="20"/>
              </w:rPr>
              <w:t>”</w:t>
            </w:r>
            <w:r w:rsidRPr="003E3798">
              <w:rPr>
                <w:rFonts w:ascii="Times New Roman" w:eastAsia="仿宋_GB2312" w:hAnsi="Times New Roman" w:cs="Times New Roman"/>
                <w:kern w:val="0"/>
                <w:sz w:val="20"/>
                <w:szCs w:val="20"/>
              </w:rPr>
              <w:t>的模式。</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240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240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2022.12-2023.6</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经发局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r w:rsidRPr="003E3798">
              <w:rPr>
                <w:rFonts w:ascii="Times New Roman" w:eastAsia="仿宋_GB2312" w:hAnsi="Times New Roman" w:cs="Times New Roman"/>
                <w:color w:val="000000"/>
                <w:kern w:val="0"/>
                <w:sz w:val="20"/>
                <w:szCs w:val="20"/>
              </w:rPr>
              <w:br/>
            </w:r>
            <w:r w:rsidRPr="003E3798">
              <w:rPr>
                <w:rFonts w:ascii="Times New Roman" w:eastAsia="仿宋_GB2312" w:hAnsi="Times New Roman" w:cs="Times New Roman"/>
                <w:color w:val="000000"/>
                <w:kern w:val="0"/>
                <w:sz w:val="20"/>
                <w:szCs w:val="20"/>
              </w:rPr>
              <w:t>（华能淮阴第二发电有限公司）</w:t>
            </w:r>
          </w:p>
        </w:tc>
        <w:tc>
          <w:tcPr>
            <w:tcW w:w="850" w:type="dxa"/>
            <w:shd w:val="clear" w:color="auto" w:fill="auto"/>
            <w:vAlign w:val="center"/>
            <w:hideMark/>
          </w:tcPr>
          <w:p w:rsidR="00AA3811"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并网</w:t>
            </w:r>
          </w:p>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运行</w:t>
            </w:r>
          </w:p>
        </w:tc>
      </w:tr>
      <w:tr w:rsidR="003E3798" w:rsidRPr="00AA3811" w:rsidTr="00AA3811">
        <w:trPr>
          <w:cantSplit/>
          <w:trHeight w:val="126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14</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淮安市捷安美建筑装饰工程有限公司</w:t>
            </w:r>
            <w:r w:rsidRPr="003E3798">
              <w:rPr>
                <w:rFonts w:ascii="Times New Roman" w:eastAsia="仿宋_GB2312" w:hAnsi="Times New Roman" w:cs="Times New Roman"/>
                <w:kern w:val="0"/>
                <w:sz w:val="20"/>
                <w:szCs w:val="20"/>
              </w:rPr>
              <w:t>200KW</w:t>
            </w:r>
            <w:r w:rsidRPr="003E3798">
              <w:rPr>
                <w:rFonts w:ascii="Times New Roman" w:eastAsia="仿宋_GB2312" w:hAnsi="Times New Roman" w:cs="Times New Roman"/>
                <w:kern w:val="0"/>
                <w:sz w:val="20"/>
                <w:szCs w:val="20"/>
              </w:rPr>
              <w:t>屋顶分布式光伏电站</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项目厂房屋顶建筑面积</w:t>
            </w:r>
            <w:r w:rsidRPr="003E3798">
              <w:rPr>
                <w:rFonts w:ascii="Times New Roman" w:eastAsia="仿宋_GB2312" w:hAnsi="Times New Roman" w:cs="Times New Roman"/>
                <w:kern w:val="0"/>
                <w:sz w:val="20"/>
                <w:szCs w:val="20"/>
              </w:rPr>
              <w:t>7735.5</w:t>
            </w:r>
            <w:r w:rsidRPr="003E3798">
              <w:rPr>
                <w:rFonts w:ascii="Times New Roman" w:eastAsia="仿宋_GB2312" w:hAnsi="Times New Roman" w:cs="Times New Roman"/>
                <w:kern w:val="0"/>
                <w:sz w:val="20"/>
                <w:szCs w:val="20"/>
              </w:rPr>
              <w:t>平方米安装太阳能光伏发电系统，装机容量</w:t>
            </w:r>
            <w:r w:rsidRPr="003E3798">
              <w:rPr>
                <w:rFonts w:ascii="Times New Roman" w:eastAsia="仿宋_GB2312" w:hAnsi="Times New Roman" w:cs="Times New Roman"/>
                <w:kern w:val="0"/>
                <w:sz w:val="20"/>
                <w:szCs w:val="20"/>
              </w:rPr>
              <w:t>200KW</w:t>
            </w:r>
            <w:r w:rsidRPr="003E3798">
              <w:rPr>
                <w:rFonts w:ascii="Times New Roman" w:eastAsia="仿宋_GB2312" w:hAnsi="Times New Roman" w:cs="Times New Roman"/>
                <w:kern w:val="0"/>
                <w:sz w:val="20"/>
                <w:szCs w:val="20"/>
              </w:rPr>
              <w:t>，采用单晶光伏组件，用</w:t>
            </w:r>
            <w:proofErr w:type="gramStart"/>
            <w:r w:rsidRPr="003E3798">
              <w:rPr>
                <w:rFonts w:ascii="Times New Roman" w:eastAsia="仿宋_GB2312" w:hAnsi="Times New Roman" w:cs="Times New Roman"/>
                <w:kern w:val="0"/>
                <w:sz w:val="20"/>
                <w:szCs w:val="20"/>
              </w:rPr>
              <w:t>组窜式</w:t>
            </w:r>
            <w:proofErr w:type="gramEnd"/>
            <w:r w:rsidRPr="003E3798">
              <w:rPr>
                <w:rFonts w:ascii="Times New Roman" w:eastAsia="仿宋_GB2312" w:hAnsi="Times New Roman" w:cs="Times New Roman"/>
                <w:kern w:val="0"/>
                <w:sz w:val="20"/>
                <w:szCs w:val="20"/>
              </w:rPr>
              <w:t>逆变器，预计年均发电量</w:t>
            </w:r>
            <w:r w:rsidRPr="003E3798">
              <w:rPr>
                <w:rFonts w:ascii="Times New Roman" w:eastAsia="仿宋_GB2312" w:hAnsi="Times New Roman" w:cs="Times New Roman"/>
                <w:kern w:val="0"/>
                <w:sz w:val="20"/>
                <w:szCs w:val="20"/>
              </w:rPr>
              <w:t>22</w:t>
            </w:r>
            <w:r w:rsidRPr="003E3798">
              <w:rPr>
                <w:rFonts w:ascii="Times New Roman" w:eastAsia="仿宋_GB2312" w:hAnsi="Times New Roman" w:cs="Times New Roman"/>
                <w:kern w:val="0"/>
                <w:sz w:val="20"/>
                <w:szCs w:val="20"/>
              </w:rPr>
              <w:t>万度，接入方式为</w:t>
            </w:r>
            <w:r w:rsidRPr="003E3798">
              <w:rPr>
                <w:rFonts w:ascii="Times New Roman" w:eastAsia="仿宋_GB2312" w:hAnsi="Times New Roman" w:cs="Times New Roman"/>
                <w:kern w:val="0"/>
                <w:sz w:val="20"/>
                <w:szCs w:val="20"/>
              </w:rPr>
              <w:t>400V</w:t>
            </w:r>
            <w:r w:rsidRPr="003E3798">
              <w:rPr>
                <w:rFonts w:ascii="Times New Roman" w:eastAsia="仿宋_GB2312" w:hAnsi="Times New Roman" w:cs="Times New Roman"/>
                <w:kern w:val="0"/>
                <w:sz w:val="20"/>
                <w:szCs w:val="20"/>
              </w:rPr>
              <w:t>低压接入，上网方式为自发自用，余电上网。</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80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80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2022.12-2023.6</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经发局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r w:rsidRPr="003E3798">
              <w:rPr>
                <w:rFonts w:ascii="Times New Roman" w:eastAsia="仿宋_GB2312" w:hAnsi="Times New Roman" w:cs="Times New Roman"/>
                <w:color w:val="000000"/>
                <w:kern w:val="0"/>
                <w:sz w:val="20"/>
                <w:szCs w:val="20"/>
              </w:rPr>
              <w:br/>
            </w:r>
            <w:r w:rsidRPr="003E3798">
              <w:rPr>
                <w:rFonts w:ascii="Times New Roman" w:eastAsia="仿宋_GB2312" w:hAnsi="Times New Roman" w:cs="Times New Roman"/>
                <w:color w:val="000000"/>
                <w:kern w:val="0"/>
                <w:sz w:val="20"/>
                <w:szCs w:val="20"/>
              </w:rPr>
              <w:t>（淮安嘉阳新能源有限公司）</w:t>
            </w:r>
          </w:p>
        </w:tc>
        <w:tc>
          <w:tcPr>
            <w:tcW w:w="850" w:type="dxa"/>
            <w:shd w:val="clear" w:color="auto" w:fill="auto"/>
            <w:vAlign w:val="center"/>
            <w:hideMark/>
          </w:tcPr>
          <w:p w:rsidR="00AA3811"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并网</w:t>
            </w:r>
          </w:p>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运行</w:t>
            </w:r>
          </w:p>
        </w:tc>
      </w:tr>
      <w:tr w:rsidR="003E3798" w:rsidRPr="00AA3811" w:rsidTr="00AA3811">
        <w:trPr>
          <w:cantSplit/>
          <w:trHeight w:val="1020"/>
          <w:jc w:val="center"/>
        </w:trPr>
        <w:tc>
          <w:tcPr>
            <w:tcW w:w="735"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15</w:t>
            </w:r>
          </w:p>
        </w:tc>
        <w:tc>
          <w:tcPr>
            <w:tcW w:w="261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中企华建</w:t>
            </w:r>
            <w:proofErr w:type="gramStart"/>
            <w:r w:rsidRPr="003E3798">
              <w:rPr>
                <w:rFonts w:ascii="Times New Roman" w:eastAsia="仿宋_GB2312" w:hAnsi="Times New Roman" w:cs="Times New Roman"/>
                <w:kern w:val="0"/>
                <w:sz w:val="20"/>
                <w:szCs w:val="20"/>
              </w:rPr>
              <w:t>友工程</w:t>
            </w:r>
            <w:proofErr w:type="gramEnd"/>
            <w:r w:rsidRPr="003E3798">
              <w:rPr>
                <w:rFonts w:ascii="Times New Roman" w:eastAsia="仿宋_GB2312" w:hAnsi="Times New Roman" w:cs="Times New Roman"/>
                <w:kern w:val="0"/>
                <w:sz w:val="20"/>
                <w:szCs w:val="20"/>
              </w:rPr>
              <w:t>管理有限公司</w:t>
            </w:r>
            <w:r w:rsidRPr="003E3798">
              <w:rPr>
                <w:rFonts w:ascii="Times New Roman" w:eastAsia="仿宋_GB2312" w:hAnsi="Times New Roman" w:cs="Times New Roman"/>
                <w:kern w:val="0"/>
                <w:sz w:val="20"/>
                <w:szCs w:val="20"/>
              </w:rPr>
              <w:t>200KW</w:t>
            </w:r>
            <w:r w:rsidRPr="003E3798">
              <w:rPr>
                <w:rFonts w:ascii="Times New Roman" w:eastAsia="仿宋_GB2312" w:hAnsi="Times New Roman" w:cs="Times New Roman"/>
                <w:kern w:val="0"/>
                <w:sz w:val="20"/>
                <w:szCs w:val="20"/>
              </w:rPr>
              <w:t>屋顶分布式光</w:t>
            </w:r>
            <w:proofErr w:type="gramStart"/>
            <w:r w:rsidRPr="003E3798">
              <w:rPr>
                <w:rFonts w:ascii="Times New Roman" w:eastAsia="仿宋_GB2312" w:hAnsi="Times New Roman" w:cs="Times New Roman"/>
                <w:kern w:val="0"/>
                <w:sz w:val="20"/>
                <w:szCs w:val="20"/>
              </w:rPr>
              <w:t>伏项目</w:t>
            </w:r>
            <w:proofErr w:type="gramEnd"/>
            <w:r w:rsidRPr="003E3798">
              <w:rPr>
                <w:rFonts w:ascii="Times New Roman" w:eastAsia="仿宋_GB2312" w:hAnsi="Times New Roman" w:cs="Times New Roman"/>
                <w:kern w:val="0"/>
                <w:sz w:val="20"/>
                <w:szCs w:val="20"/>
              </w:rPr>
              <w:t>发电</w:t>
            </w:r>
          </w:p>
        </w:tc>
        <w:tc>
          <w:tcPr>
            <w:tcW w:w="3847" w:type="dxa"/>
            <w:shd w:val="clear" w:color="auto" w:fill="auto"/>
            <w:vAlign w:val="center"/>
            <w:hideMark/>
          </w:tcPr>
          <w:p w:rsidR="003E3798" w:rsidRPr="003E3798" w:rsidRDefault="003E3798" w:rsidP="003E3798">
            <w:pPr>
              <w:widowControl/>
              <w:jc w:val="left"/>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项目租赁厂房屋顶建筑面积</w:t>
            </w:r>
            <w:r w:rsidRPr="003E3798">
              <w:rPr>
                <w:rFonts w:ascii="Times New Roman" w:eastAsia="仿宋_GB2312" w:hAnsi="Times New Roman" w:cs="Times New Roman"/>
                <w:kern w:val="0"/>
                <w:sz w:val="20"/>
                <w:szCs w:val="20"/>
              </w:rPr>
              <w:t>19761.08</w:t>
            </w:r>
            <w:r w:rsidRPr="003E3798">
              <w:rPr>
                <w:rFonts w:ascii="Times New Roman" w:eastAsia="仿宋_GB2312" w:hAnsi="Times New Roman" w:cs="Times New Roman"/>
                <w:kern w:val="0"/>
                <w:sz w:val="20"/>
                <w:szCs w:val="20"/>
              </w:rPr>
              <w:t>平方米安装太阳能光伏发电系统，装机容量</w:t>
            </w:r>
            <w:r w:rsidRPr="003E3798">
              <w:rPr>
                <w:rFonts w:ascii="Times New Roman" w:eastAsia="仿宋_GB2312" w:hAnsi="Times New Roman" w:cs="Times New Roman"/>
                <w:kern w:val="0"/>
                <w:sz w:val="20"/>
                <w:szCs w:val="20"/>
              </w:rPr>
              <w:t>200KW</w:t>
            </w:r>
            <w:r w:rsidRPr="003E3798">
              <w:rPr>
                <w:rFonts w:ascii="Times New Roman" w:eastAsia="仿宋_GB2312" w:hAnsi="Times New Roman" w:cs="Times New Roman"/>
                <w:kern w:val="0"/>
                <w:sz w:val="20"/>
                <w:szCs w:val="20"/>
              </w:rPr>
              <w:t>，采用单晶光伏组件，用</w:t>
            </w:r>
            <w:proofErr w:type="gramStart"/>
            <w:r w:rsidRPr="003E3798">
              <w:rPr>
                <w:rFonts w:ascii="Times New Roman" w:eastAsia="仿宋_GB2312" w:hAnsi="Times New Roman" w:cs="Times New Roman"/>
                <w:kern w:val="0"/>
                <w:sz w:val="20"/>
                <w:szCs w:val="20"/>
              </w:rPr>
              <w:t>组窜式</w:t>
            </w:r>
            <w:proofErr w:type="gramEnd"/>
            <w:r w:rsidRPr="003E3798">
              <w:rPr>
                <w:rFonts w:ascii="Times New Roman" w:eastAsia="仿宋_GB2312" w:hAnsi="Times New Roman" w:cs="Times New Roman"/>
                <w:kern w:val="0"/>
                <w:sz w:val="20"/>
                <w:szCs w:val="20"/>
              </w:rPr>
              <w:t>逆变器，预计年均发电量</w:t>
            </w:r>
            <w:r w:rsidRPr="003E3798">
              <w:rPr>
                <w:rFonts w:ascii="Times New Roman" w:eastAsia="仿宋_GB2312" w:hAnsi="Times New Roman" w:cs="Times New Roman"/>
                <w:kern w:val="0"/>
                <w:sz w:val="20"/>
                <w:szCs w:val="20"/>
              </w:rPr>
              <w:t>22</w:t>
            </w:r>
            <w:r w:rsidRPr="003E3798">
              <w:rPr>
                <w:rFonts w:ascii="Times New Roman" w:eastAsia="仿宋_GB2312" w:hAnsi="Times New Roman" w:cs="Times New Roman"/>
                <w:kern w:val="0"/>
                <w:sz w:val="20"/>
                <w:szCs w:val="20"/>
              </w:rPr>
              <w:t>万度，接入方式为</w:t>
            </w:r>
            <w:r w:rsidRPr="003E3798">
              <w:rPr>
                <w:rFonts w:ascii="Times New Roman" w:eastAsia="仿宋_GB2312" w:hAnsi="Times New Roman" w:cs="Times New Roman"/>
                <w:kern w:val="0"/>
                <w:sz w:val="20"/>
                <w:szCs w:val="20"/>
              </w:rPr>
              <w:t>400V</w:t>
            </w:r>
            <w:r w:rsidRPr="003E3798">
              <w:rPr>
                <w:rFonts w:ascii="Times New Roman" w:eastAsia="仿宋_GB2312" w:hAnsi="Times New Roman" w:cs="Times New Roman"/>
                <w:kern w:val="0"/>
                <w:sz w:val="20"/>
                <w:szCs w:val="20"/>
              </w:rPr>
              <w:t>低压接入，上网方式为自发自用，余电上网。</w:t>
            </w:r>
          </w:p>
        </w:tc>
        <w:tc>
          <w:tcPr>
            <w:tcW w:w="1032"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80</w:t>
            </w:r>
          </w:p>
        </w:tc>
        <w:tc>
          <w:tcPr>
            <w:tcW w:w="1060"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80</w:t>
            </w:r>
          </w:p>
        </w:tc>
        <w:tc>
          <w:tcPr>
            <w:tcW w:w="1716"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2022.12-2023.6</w:t>
            </w:r>
          </w:p>
        </w:tc>
        <w:tc>
          <w:tcPr>
            <w:tcW w:w="1357"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kern w:val="0"/>
                <w:sz w:val="20"/>
                <w:szCs w:val="20"/>
              </w:rPr>
            </w:pPr>
            <w:r w:rsidRPr="003E3798">
              <w:rPr>
                <w:rFonts w:ascii="Times New Roman" w:eastAsia="仿宋_GB2312" w:hAnsi="Times New Roman" w:cs="Times New Roman"/>
                <w:kern w:val="0"/>
                <w:sz w:val="20"/>
                <w:szCs w:val="20"/>
              </w:rPr>
              <w:t>经发局</w:t>
            </w:r>
          </w:p>
        </w:tc>
        <w:tc>
          <w:tcPr>
            <w:tcW w:w="1639" w:type="dxa"/>
            <w:shd w:val="clear" w:color="auto" w:fill="auto"/>
            <w:vAlign w:val="center"/>
            <w:hideMark/>
          </w:tcPr>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企业自筹</w:t>
            </w:r>
            <w:r w:rsidRPr="003E3798">
              <w:rPr>
                <w:rFonts w:ascii="Times New Roman" w:eastAsia="仿宋_GB2312" w:hAnsi="Times New Roman" w:cs="Times New Roman"/>
                <w:color w:val="000000"/>
                <w:kern w:val="0"/>
                <w:sz w:val="20"/>
                <w:szCs w:val="20"/>
              </w:rPr>
              <w:br/>
            </w:r>
            <w:r w:rsidRPr="003E3798">
              <w:rPr>
                <w:rFonts w:ascii="Times New Roman" w:eastAsia="仿宋_GB2312" w:hAnsi="Times New Roman" w:cs="Times New Roman"/>
                <w:color w:val="000000"/>
                <w:kern w:val="0"/>
                <w:sz w:val="20"/>
                <w:szCs w:val="20"/>
              </w:rPr>
              <w:t>（淮安嘉阳新能源有限公司）</w:t>
            </w:r>
          </w:p>
        </w:tc>
        <w:tc>
          <w:tcPr>
            <w:tcW w:w="850" w:type="dxa"/>
            <w:shd w:val="clear" w:color="auto" w:fill="auto"/>
            <w:vAlign w:val="center"/>
            <w:hideMark/>
          </w:tcPr>
          <w:p w:rsidR="00AA3811"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并网</w:t>
            </w:r>
          </w:p>
          <w:p w:rsidR="003E3798" w:rsidRPr="003E3798" w:rsidRDefault="003E3798" w:rsidP="003E3798">
            <w:pPr>
              <w:widowControl/>
              <w:jc w:val="center"/>
              <w:rPr>
                <w:rFonts w:ascii="Times New Roman" w:eastAsia="仿宋_GB2312" w:hAnsi="Times New Roman" w:cs="Times New Roman"/>
                <w:color w:val="000000"/>
                <w:kern w:val="0"/>
                <w:sz w:val="20"/>
                <w:szCs w:val="20"/>
              </w:rPr>
            </w:pPr>
            <w:r w:rsidRPr="003E3798">
              <w:rPr>
                <w:rFonts w:ascii="Times New Roman" w:eastAsia="仿宋_GB2312" w:hAnsi="Times New Roman" w:cs="Times New Roman"/>
                <w:color w:val="000000"/>
                <w:kern w:val="0"/>
                <w:sz w:val="20"/>
                <w:szCs w:val="20"/>
              </w:rPr>
              <w:t>运行</w:t>
            </w:r>
          </w:p>
        </w:tc>
      </w:tr>
    </w:tbl>
    <w:p w:rsidR="003E3798" w:rsidRPr="00AA3811" w:rsidRDefault="003E3798" w:rsidP="00AF5085">
      <w:pPr>
        <w:widowControl/>
        <w:spacing w:line="240" w:lineRule="exact"/>
        <w:jc w:val="left"/>
        <w:rPr>
          <w:rFonts w:ascii="Times New Roman" w:eastAsia="方正仿宋_GBK" w:hAnsi="Times New Roman" w:cs="Times New Roman"/>
          <w:sz w:val="32"/>
          <w:szCs w:val="32"/>
        </w:rPr>
        <w:sectPr w:rsidR="003E3798" w:rsidRPr="00AA3811" w:rsidSect="000722C1">
          <w:pgSz w:w="16838" w:h="11906" w:orient="landscape" w:code="9"/>
          <w:pgMar w:top="1304" w:right="1588" w:bottom="1247" w:left="1588" w:header="851" w:footer="1021" w:gutter="0"/>
          <w:pgNumType w:fmt="numberInDash"/>
          <w:cols w:space="425"/>
          <w:docGrid w:type="lines" w:linePitch="312"/>
        </w:sect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AF5085" w:rsidRDefault="00AF5085"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Default="00AA3811" w:rsidP="00AF5085">
      <w:pPr>
        <w:widowControl/>
        <w:spacing w:line="240" w:lineRule="exact"/>
        <w:jc w:val="left"/>
        <w:rPr>
          <w:rFonts w:ascii="Times New Roman" w:eastAsia="方正仿宋_GBK" w:hAnsi="Times New Roman" w:cs="Times New Roman"/>
          <w:sz w:val="32"/>
          <w:szCs w:val="32"/>
        </w:rPr>
      </w:pPr>
    </w:p>
    <w:p w:rsidR="00AA3811" w:rsidRPr="00AA3811" w:rsidRDefault="00AA3811" w:rsidP="00AF5085">
      <w:pPr>
        <w:widowControl/>
        <w:spacing w:line="240" w:lineRule="exact"/>
        <w:jc w:val="left"/>
        <w:rPr>
          <w:rFonts w:ascii="Times New Roman" w:eastAsia="方正仿宋_GBK" w:hAnsi="Times New Roman" w:cs="Times New Roman"/>
          <w:sz w:val="32"/>
          <w:szCs w:val="32"/>
        </w:rPr>
      </w:pPr>
    </w:p>
    <w:p w:rsidR="00AF5085" w:rsidRPr="00AA3811" w:rsidRDefault="00AF5085" w:rsidP="00AF5085">
      <w:pPr>
        <w:widowControl/>
        <w:spacing w:line="240" w:lineRule="exact"/>
        <w:jc w:val="left"/>
        <w:rPr>
          <w:rFonts w:ascii="Times New Roman" w:eastAsia="方正仿宋_GBK" w:hAnsi="Times New Roman" w:cs="Times New Roman"/>
          <w:sz w:val="32"/>
          <w:szCs w:val="32"/>
        </w:rPr>
      </w:pPr>
    </w:p>
    <w:p w:rsidR="00415470" w:rsidRPr="00AA3811" w:rsidRDefault="00415470" w:rsidP="00415470">
      <w:pPr>
        <w:widowControl/>
        <w:jc w:val="left"/>
        <w:rPr>
          <w:rFonts w:ascii="Times New Roman" w:hAnsi="Times New Roman" w:cs="Times New Roman"/>
        </w:rPr>
      </w:pPr>
      <w:r w:rsidRPr="00AA3811">
        <w:rPr>
          <w:rFonts w:ascii="Times New Roman" w:hAnsi="Times New Roman" w:cs="Times New Roman"/>
          <w:noProof/>
        </w:rPr>
        <mc:AlternateContent>
          <mc:Choice Requires="wps">
            <w:drawing>
              <wp:anchor distT="0" distB="0" distL="0" distR="0" simplePos="0" relativeHeight="251662336" behindDoc="0" locked="0" layoutInCell="1" allowOverlap="1" wp14:anchorId="113B166C" wp14:editId="22D7EDF9">
                <wp:simplePos x="0" y="0"/>
                <wp:positionH relativeFrom="column">
                  <wp:posOffset>27305</wp:posOffset>
                </wp:positionH>
                <wp:positionV relativeFrom="line">
                  <wp:posOffset>108585</wp:posOffset>
                </wp:positionV>
                <wp:extent cx="5527675" cy="0"/>
                <wp:effectExtent l="0" t="0" r="0" b="0"/>
                <wp:wrapNone/>
                <wp:docPr id="1073741826" name="直接连接符 1073741826"/>
                <wp:cNvGraphicFramePr/>
                <a:graphic xmlns:a="http://schemas.openxmlformats.org/drawingml/2006/main">
                  <a:graphicData uri="http://schemas.microsoft.com/office/word/2010/wordprocessingShape">
                    <wps:wsp>
                      <wps:cNvCnPr/>
                      <wps:spPr>
                        <a:xfrm>
                          <a:off x="0" y="0"/>
                          <a:ext cx="5527675" cy="0"/>
                        </a:xfrm>
                        <a:prstGeom prst="line">
                          <a:avLst/>
                        </a:prstGeom>
                        <a:noFill/>
                        <a:ln w="19050" cap="flat">
                          <a:solidFill>
                            <a:srgbClr val="000000"/>
                          </a:solidFill>
                          <a:prstDash val="solid"/>
                          <a:round/>
                        </a:ln>
                        <a:effectLst/>
                      </wps:spPr>
                      <wps:bodyPr/>
                    </wps:wsp>
                  </a:graphicData>
                </a:graphic>
              </wp:anchor>
            </w:drawing>
          </mc:Choice>
          <mc:Fallback>
            <w:pict>
              <v:line id="直接连接符 1073741826" o:spid="_x0000_s1026"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line" from="2.15pt,8.55pt" to="437.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" strokeweight="1.5pt">
                <w10:wrap anchory="line"/>
              </v:line>
            </w:pict>
          </mc:Fallback>
        </mc:AlternateContent>
      </w:r>
    </w:p>
    <w:p w:rsidR="00415470" w:rsidRPr="00AA3811" w:rsidRDefault="00415470" w:rsidP="00415470">
      <w:pPr>
        <w:widowControl/>
        <w:ind w:firstLine="280"/>
        <w:jc w:val="left"/>
        <w:rPr>
          <w:rFonts w:ascii="Times New Roman" w:eastAsia="仿宋_GB2312" w:hAnsi="Times New Roman" w:cs="Times New Roman"/>
          <w:sz w:val="32"/>
          <w:szCs w:val="32"/>
        </w:rPr>
      </w:pPr>
      <w:r w:rsidRPr="00AA3811">
        <w:rPr>
          <w:rFonts w:ascii="Times New Roman" w:hAnsi="Times New Roman" w:cs="Times New Roman"/>
          <w:noProof/>
        </w:rPr>
        <mc:AlternateContent>
          <mc:Choice Requires="wps">
            <w:drawing>
              <wp:anchor distT="0" distB="0" distL="0" distR="0" simplePos="0" relativeHeight="251661312" behindDoc="0" locked="0" layoutInCell="1" allowOverlap="1" wp14:anchorId="50D140E6" wp14:editId="06B3906C">
                <wp:simplePos x="0" y="0"/>
                <wp:positionH relativeFrom="column">
                  <wp:posOffset>27305</wp:posOffset>
                </wp:positionH>
                <wp:positionV relativeFrom="line">
                  <wp:posOffset>435610</wp:posOffset>
                </wp:positionV>
                <wp:extent cx="5527675" cy="0"/>
                <wp:effectExtent l="0" t="0" r="0" b="0"/>
                <wp:wrapNone/>
                <wp:docPr id="1073741827" name="直接连接符 1073741827"/>
                <wp:cNvGraphicFramePr/>
                <a:graphic xmlns:a="http://schemas.openxmlformats.org/drawingml/2006/main">
                  <a:graphicData uri="http://schemas.microsoft.com/office/word/2010/wordprocessingShape">
                    <wps:wsp>
                      <wps:cNvCnPr/>
                      <wps:spPr>
                        <a:xfrm>
                          <a:off x="0" y="0"/>
                          <a:ext cx="5527675" cy="0"/>
                        </a:xfrm>
                        <a:prstGeom prst="line">
                          <a:avLst/>
                        </a:prstGeom>
                        <a:noFill/>
                        <a:ln w="19050" cap="flat">
                          <a:solidFill>
                            <a:srgbClr val="000000"/>
                          </a:solidFill>
                          <a:prstDash val="solid"/>
                          <a:round/>
                        </a:ln>
                        <a:effectLst/>
                      </wps:spPr>
                      <wps:bodyPr/>
                    </wps:wsp>
                  </a:graphicData>
                </a:graphic>
              </wp:anchor>
            </w:drawing>
          </mc:Choice>
          <mc:Fallback>
            <w:pict>
              <v:line id="直接连接符 1073741827"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line" from="2.15pt,34.3pt" to="437.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" strokeweight="1.5pt">
                <w10:wrap anchory="line"/>
              </v:line>
            </w:pict>
          </mc:Fallback>
        </mc:AlternateContent>
      </w:r>
      <w:r w:rsidRPr="00AA3811">
        <w:rPr>
          <w:rFonts w:ascii="Times New Roman" w:eastAsia="仿宋_GB2312" w:hAnsi="Times New Roman" w:cs="Times New Roman"/>
          <w:sz w:val="28"/>
          <w:szCs w:val="28"/>
          <w:lang w:val="zh-TW" w:eastAsia="zh-TW"/>
        </w:rPr>
        <w:t>淮安经济技术开发区党政办公室</w:t>
      </w:r>
      <w:r w:rsidRPr="00AA3811">
        <w:rPr>
          <w:rFonts w:ascii="Times New Roman" w:hAnsi="Times New Roman" w:cs="Times New Roman"/>
          <w:sz w:val="28"/>
          <w:szCs w:val="28"/>
        </w:rPr>
        <w:t xml:space="preserve">           202</w:t>
      </w:r>
      <w:r w:rsidR="00D87319" w:rsidRPr="00AA3811">
        <w:rPr>
          <w:rFonts w:ascii="Times New Roman" w:hAnsi="Times New Roman" w:cs="Times New Roman"/>
          <w:sz w:val="28"/>
          <w:szCs w:val="28"/>
        </w:rPr>
        <w:t>3</w:t>
      </w:r>
      <w:r w:rsidRPr="00AA3811">
        <w:rPr>
          <w:rFonts w:ascii="Times New Roman" w:eastAsia="仿宋_GB2312" w:hAnsi="Times New Roman" w:cs="Times New Roman"/>
          <w:sz w:val="28"/>
          <w:szCs w:val="28"/>
          <w:lang w:val="zh-TW" w:eastAsia="zh-TW"/>
        </w:rPr>
        <w:t>年</w:t>
      </w:r>
      <w:r w:rsidR="00AA3811">
        <w:rPr>
          <w:rFonts w:ascii="Times New Roman" w:eastAsia="仿宋_GB2312" w:hAnsi="Times New Roman" w:cs="Times New Roman" w:hint="eastAsia"/>
          <w:sz w:val="28"/>
          <w:szCs w:val="28"/>
        </w:rPr>
        <w:t>2</w:t>
      </w:r>
      <w:r w:rsidRPr="00AA3811">
        <w:rPr>
          <w:rFonts w:ascii="Times New Roman" w:eastAsia="仿宋_GB2312" w:hAnsi="Times New Roman" w:cs="Times New Roman"/>
          <w:sz w:val="28"/>
          <w:szCs w:val="28"/>
          <w:lang w:val="zh-TW" w:eastAsia="zh-TW"/>
        </w:rPr>
        <w:t>月</w:t>
      </w:r>
      <w:r w:rsidR="00AA3811">
        <w:rPr>
          <w:rFonts w:ascii="Times New Roman" w:eastAsia="仿宋_GB2312" w:hAnsi="Times New Roman" w:cs="Times New Roman" w:hint="eastAsia"/>
          <w:sz w:val="28"/>
          <w:szCs w:val="28"/>
        </w:rPr>
        <w:t>7</w:t>
      </w:r>
      <w:r w:rsidRPr="00AA3811">
        <w:rPr>
          <w:rFonts w:ascii="Times New Roman" w:eastAsia="仿宋_GB2312" w:hAnsi="Times New Roman" w:cs="Times New Roman"/>
          <w:sz w:val="28"/>
          <w:szCs w:val="28"/>
          <w:lang w:val="zh-TW" w:eastAsia="zh-TW"/>
        </w:rPr>
        <w:t>日印发</w:t>
      </w:r>
    </w:p>
    <w:sectPr w:rsidR="00415470" w:rsidRPr="00AA3811" w:rsidSect="003E3798">
      <w:pgSz w:w="11906" w:h="16838" w:code="9"/>
      <w:pgMar w:top="1588" w:right="1531" w:bottom="1588" w:left="1701" w:header="851" w:footer="102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3B" w:rsidRDefault="003A553B" w:rsidP="009C147E">
      <w:r>
        <w:separator/>
      </w:r>
    </w:p>
  </w:endnote>
  <w:endnote w:type="continuationSeparator" w:id="0">
    <w:p w:rsidR="003A553B" w:rsidRDefault="003A553B" w:rsidP="009C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dobe 仿宋 Std R">
    <w:altName w:val="仿宋"/>
    <w:charset w:val="00"/>
    <w:family w:val="swiss"/>
    <w:pitch w:val="default"/>
    <w:sig w:usb0="00000000" w:usb1="00000000" w:usb2="00000016" w:usb3="00000000" w:csb0="00060007"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83162"/>
      <w:docPartObj>
        <w:docPartGallery w:val="Page Numbers (Bottom of Page)"/>
        <w:docPartUnique/>
      </w:docPartObj>
    </w:sdtPr>
    <w:sdtEndPr>
      <w:rPr>
        <w:rFonts w:ascii="仿宋_GB2312" w:eastAsia="仿宋_GB2312" w:hAnsi="Times New Roman" w:cs="Times New Roman" w:hint="eastAsia"/>
        <w:sz w:val="28"/>
        <w:szCs w:val="28"/>
      </w:rPr>
    </w:sdtEndPr>
    <w:sdtContent>
      <w:p w:rsidR="00342847" w:rsidRPr="000722C1" w:rsidRDefault="00342847">
        <w:pPr>
          <w:pStyle w:val="a6"/>
          <w:jc w:val="center"/>
          <w:rPr>
            <w:rFonts w:ascii="仿宋_GB2312" w:eastAsia="仿宋_GB2312" w:hAnsi="Times New Roman" w:cs="Times New Roman" w:hint="eastAsia"/>
            <w:sz w:val="28"/>
            <w:szCs w:val="28"/>
          </w:rPr>
        </w:pPr>
        <w:r w:rsidRPr="000722C1">
          <w:rPr>
            <w:rFonts w:ascii="仿宋_GB2312" w:eastAsia="仿宋_GB2312" w:hAnsi="Times New Roman" w:cs="Times New Roman" w:hint="eastAsia"/>
            <w:sz w:val="28"/>
            <w:szCs w:val="28"/>
          </w:rPr>
          <w:fldChar w:fldCharType="begin"/>
        </w:r>
        <w:r w:rsidRPr="000722C1">
          <w:rPr>
            <w:rFonts w:ascii="仿宋_GB2312" w:eastAsia="仿宋_GB2312" w:hAnsi="Times New Roman" w:cs="Times New Roman" w:hint="eastAsia"/>
            <w:sz w:val="28"/>
            <w:szCs w:val="28"/>
          </w:rPr>
          <w:instrText>PAGE   \* MERGEFORMAT</w:instrText>
        </w:r>
        <w:r w:rsidRPr="000722C1">
          <w:rPr>
            <w:rFonts w:ascii="仿宋_GB2312" w:eastAsia="仿宋_GB2312" w:hAnsi="Times New Roman" w:cs="Times New Roman" w:hint="eastAsia"/>
            <w:sz w:val="28"/>
            <w:szCs w:val="28"/>
          </w:rPr>
          <w:fldChar w:fldCharType="separate"/>
        </w:r>
        <w:r w:rsidR="00980004" w:rsidRPr="00980004">
          <w:rPr>
            <w:rFonts w:ascii="仿宋_GB2312" w:eastAsia="仿宋_GB2312" w:hAnsi="Times New Roman" w:cs="Times New Roman"/>
            <w:noProof/>
            <w:sz w:val="28"/>
            <w:szCs w:val="28"/>
            <w:lang w:val="zh-CN"/>
          </w:rPr>
          <w:t>-</w:t>
        </w:r>
        <w:r w:rsidR="00980004">
          <w:rPr>
            <w:rFonts w:ascii="仿宋_GB2312" w:eastAsia="仿宋_GB2312" w:hAnsi="Times New Roman" w:cs="Times New Roman"/>
            <w:noProof/>
            <w:sz w:val="28"/>
            <w:szCs w:val="28"/>
          </w:rPr>
          <w:t xml:space="preserve"> 1 -</w:t>
        </w:r>
        <w:r w:rsidRPr="000722C1">
          <w:rPr>
            <w:rFonts w:ascii="仿宋_GB2312" w:eastAsia="仿宋_GB2312" w:hAnsi="Times New Roman" w:cs="Times New Roman" w:hint="eastAsia"/>
            <w:sz w:val="28"/>
            <w:szCs w:val="28"/>
          </w:rPr>
          <w:fldChar w:fldCharType="end"/>
        </w:r>
      </w:p>
    </w:sdtContent>
  </w:sdt>
  <w:p w:rsidR="00BD752C" w:rsidRPr="007F1E2B" w:rsidRDefault="00BD752C">
    <w:pPr>
      <w:pStyle w:val="a6"/>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3B" w:rsidRDefault="003A553B" w:rsidP="009C147E">
      <w:r>
        <w:separator/>
      </w:r>
    </w:p>
  </w:footnote>
  <w:footnote w:type="continuationSeparator" w:id="0">
    <w:p w:rsidR="003A553B" w:rsidRDefault="003A553B" w:rsidP="009C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798" w:rsidRDefault="003E3798" w:rsidP="000F307C">
    <w:pPr>
      <w:tabs>
        <w:tab w:val="left" w:pos="344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81"/>
    <w:rsid w:val="00061BA7"/>
    <w:rsid w:val="000722C1"/>
    <w:rsid w:val="000C2DF3"/>
    <w:rsid w:val="000D680D"/>
    <w:rsid w:val="000D790E"/>
    <w:rsid w:val="000E2554"/>
    <w:rsid w:val="000F307C"/>
    <w:rsid w:val="00141EB1"/>
    <w:rsid w:val="001512B1"/>
    <w:rsid w:val="00151CE5"/>
    <w:rsid w:val="00184570"/>
    <w:rsid w:val="001A1AD8"/>
    <w:rsid w:val="001A79BA"/>
    <w:rsid w:val="001B25D0"/>
    <w:rsid w:val="001D6D39"/>
    <w:rsid w:val="001F41F5"/>
    <w:rsid w:val="002A0900"/>
    <w:rsid w:val="002A1CB9"/>
    <w:rsid w:val="002A78ED"/>
    <w:rsid w:val="002F1AE3"/>
    <w:rsid w:val="002F5ADC"/>
    <w:rsid w:val="00313042"/>
    <w:rsid w:val="00323752"/>
    <w:rsid w:val="00331864"/>
    <w:rsid w:val="00336631"/>
    <w:rsid w:val="00342847"/>
    <w:rsid w:val="003445EE"/>
    <w:rsid w:val="00363EDA"/>
    <w:rsid w:val="00397E1D"/>
    <w:rsid w:val="003A17C7"/>
    <w:rsid w:val="003A553B"/>
    <w:rsid w:val="003E3798"/>
    <w:rsid w:val="003E68E1"/>
    <w:rsid w:val="003F429B"/>
    <w:rsid w:val="00415470"/>
    <w:rsid w:val="00436761"/>
    <w:rsid w:val="004B4D6A"/>
    <w:rsid w:val="00501E40"/>
    <w:rsid w:val="005219C9"/>
    <w:rsid w:val="00525A68"/>
    <w:rsid w:val="005558B3"/>
    <w:rsid w:val="00567983"/>
    <w:rsid w:val="005A75AD"/>
    <w:rsid w:val="005D63E3"/>
    <w:rsid w:val="005F3AE1"/>
    <w:rsid w:val="00610A6B"/>
    <w:rsid w:val="006463CF"/>
    <w:rsid w:val="00646794"/>
    <w:rsid w:val="00691BCE"/>
    <w:rsid w:val="006921A6"/>
    <w:rsid w:val="00693E33"/>
    <w:rsid w:val="006A5B2D"/>
    <w:rsid w:val="00736B78"/>
    <w:rsid w:val="00766E94"/>
    <w:rsid w:val="00776A01"/>
    <w:rsid w:val="007F1E2B"/>
    <w:rsid w:val="007F5E36"/>
    <w:rsid w:val="0082155D"/>
    <w:rsid w:val="008664B1"/>
    <w:rsid w:val="00877D99"/>
    <w:rsid w:val="008B7563"/>
    <w:rsid w:val="008D1577"/>
    <w:rsid w:val="008E3663"/>
    <w:rsid w:val="008E3A14"/>
    <w:rsid w:val="008E6B92"/>
    <w:rsid w:val="00920ACC"/>
    <w:rsid w:val="009563D6"/>
    <w:rsid w:val="00962220"/>
    <w:rsid w:val="00977D7F"/>
    <w:rsid w:val="00980004"/>
    <w:rsid w:val="009A47E4"/>
    <w:rsid w:val="009B1B93"/>
    <w:rsid w:val="009B6F88"/>
    <w:rsid w:val="009B7173"/>
    <w:rsid w:val="009C147E"/>
    <w:rsid w:val="009C5922"/>
    <w:rsid w:val="00A02BEB"/>
    <w:rsid w:val="00A128EA"/>
    <w:rsid w:val="00A26281"/>
    <w:rsid w:val="00A2784B"/>
    <w:rsid w:val="00A53624"/>
    <w:rsid w:val="00A652C2"/>
    <w:rsid w:val="00A918C3"/>
    <w:rsid w:val="00AA3811"/>
    <w:rsid w:val="00AB0C36"/>
    <w:rsid w:val="00AD2EB7"/>
    <w:rsid w:val="00AF5085"/>
    <w:rsid w:val="00AF596B"/>
    <w:rsid w:val="00B0121B"/>
    <w:rsid w:val="00B03F06"/>
    <w:rsid w:val="00B134D4"/>
    <w:rsid w:val="00B206B5"/>
    <w:rsid w:val="00B3601D"/>
    <w:rsid w:val="00B67486"/>
    <w:rsid w:val="00B76EB5"/>
    <w:rsid w:val="00B779E6"/>
    <w:rsid w:val="00BA2B3C"/>
    <w:rsid w:val="00BB5624"/>
    <w:rsid w:val="00BC1973"/>
    <w:rsid w:val="00BD752C"/>
    <w:rsid w:val="00C14870"/>
    <w:rsid w:val="00C62703"/>
    <w:rsid w:val="00C7045B"/>
    <w:rsid w:val="00C87600"/>
    <w:rsid w:val="00CB6BA6"/>
    <w:rsid w:val="00CC5FC4"/>
    <w:rsid w:val="00CD3BC0"/>
    <w:rsid w:val="00CE569B"/>
    <w:rsid w:val="00D0033B"/>
    <w:rsid w:val="00D15768"/>
    <w:rsid w:val="00D17F1E"/>
    <w:rsid w:val="00D6207C"/>
    <w:rsid w:val="00D73EF6"/>
    <w:rsid w:val="00D778DA"/>
    <w:rsid w:val="00D87319"/>
    <w:rsid w:val="00D90F60"/>
    <w:rsid w:val="00DA2BAF"/>
    <w:rsid w:val="00DC700D"/>
    <w:rsid w:val="00E167EB"/>
    <w:rsid w:val="00E36788"/>
    <w:rsid w:val="00E5512B"/>
    <w:rsid w:val="00E766B0"/>
    <w:rsid w:val="00EF1C05"/>
    <w:rsid w:val="00F75B5B"/>
    <w:rsid w:val="00F82A7E"/>
    <w:rsid w:val="00FD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6B0"/>
    <w:rPr>
      <w:color w:val="0000FF"/>
      <w:u w:val="single"/>
    </w:rPr>
  </w:style>
  <w:style w:type="character" w:styleId="a4">
    <w:name w:val="FollowedHyperlink"/>
    <w:basedOn w:val="a0"/>
    <w:uiPriority w:val="99"/>
    <w:semiHidden/>
    <w:unhideWhenUsed/>
    <w:rsid w:val="00E766B0"/>
    <w:rPr>
      <w:color w:val="800080"/>
      <w:u w:val="single"/>
    </w:rPr>
  </w:style>
  <w:style w:type="paragraph" w:customStyle="1" w:styleId="font5">
    <w:name w:val="font5"/>
    <w:basedOn w:val="a"/>
    <w:rsid w:val="00E766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6">
    <w:name w:val="font6"/>
    <w:basedOn w:val="a"/>
    <w:rsid w:val="00E766B0"/>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7">
    <w:name w:val="font7"/>
    <w:basedOn w:val="a"/>
    <w:rsid w:val="00E766B0"/>
    <w:pPr>
      <w:widowControl/>
      <w:spacing w:before="100" w:beforeAutospacing="1" w:after="100" w:afterAutospacing="1"/>
      <w:jc w:val="left"/>
    </w:pPr>
    <w:rPr>
      <w:rFonts w:ascii="仿宋_GB2312" w:eastAsia="仿宋_GB2312" w:hAnsi="宋体" w:cs="宋体"/>
      <w:color w:val="FF0000"/>
      <w:kern w:val="0"/>
      <w:sz w:val="20"/>
      <w:szCs w:val="20"/>
    </w:rPr>
  </w:style>
  <w:style w:type="paragraph" w:customStyle="1" w:styleId="font8">
    <w:name w:val="font8"/>
    <w:basedOn w:val="a"/>
    <w:rsid w:val="00E766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
    <w:rsid w:val="00E766B0"/>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0">
    <w:name w:val="font10"/>
    <w:basedOn w:val="a"/>
    <w:rsid w:val="00E766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E766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E766B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E766B0"/>
    <w:pPr>
      <w:widowControl/>
      <w:pBdr>
        <w:top w:val="single" w:sz="8" w:space="0" w:color="auto"/>
        <w:right w:val="single" w:sz="8"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67">
    <w:name w:val="xl67"/>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8">
    <w:name w:val="xl68"/>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69">
    <w:name w:val="xl69"/>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1">
    <w:name w:val="xl71"/>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2">
    <w:name w:val="xl72"/>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E766B0"/>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76">
    <w:name w:val="xl76"/>
    <w:basedOn w:val="a"/>
    <w:rsid w:val="00E766B0"/>
    <w:pPr>
      <w:widowControl/>
      <w:pBdr>
        <w:bottom w:val="single" w:sz="8" w:space="0" w:color="auto"/>
        <w:right w:val="single" w:sz="8" w:space="0" w:color="auto"/>
      </w:pBdr>
      <w:spacing w:before="100" w:beforeAutospacing="1" w:after="100" w:afterAutospacing="1"/>
      <w:jc w:val="left"/>
      <w:textAlignment w:val="center"/>
    </w:pPr>
    <w:rPr>
      <w:rFonts w:ascii="Calibri" w:eastAsia="宋体" w:hAnsi="Calibri" w:cs="Calibri"/>
      <w:kern w:val="0"/>
      <w:szCs w:val="21"/>
    </w:rPr>
  </w:style>
  <w:style w:type="paragraph" w:customStyle="1" w:styleId="xl77">
    <w:name w:val="xl77"/>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8">
    <w:name w:val="xl78"/>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9">
    <w:name w:val="xl79"/>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0">
    <w:name w:val="xl80"/>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81">
    <w:name w:val="xl81"/>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82">
    <w:name w:val="xl82"/>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3">
    <w:name w:val="xl83"/>
    <w:basedOn w:val="a"/>
    <w:rsid w:val="00E766B0"/>
    <w:pPr>
      <w:widowControl/>
      <w:pBdr>
        <w:top w:val="single" w:sz="8" w:space="0" w:color="auto"/>
        <w:bottom w:val="single" w:sz="8" w:space="0" w:color="auto"/>
      </w:pBdr>
      <w:spacing w:before="100" w:beforeAutospacing="1" w:after="100" w:afterAutospacing="1"/>
      <w:jc w:val="left"/>
      <w:textAlignment w:val="center"/>
    </w:pPr>
    <w:rPr>
      <w:rFonts w:ascii="楷体_GB2312" w:eastAsia="楷体_GB2312" w:hAnsi="宋体" w:cs="宋体"/>
      <w:color w:val="000000"/>
      <w:kern w:val="0"/>
      <w:sz w:val="20"/>
      <w:szCs w:val="20"/>
    </w:rPr>
  </w:style>
  <w:style w:type="paragraph" w:customStyle="1" w:styleId="xl84">
    <w:name w:val="xl84"/>
    <w:basedOn w:val="a"/>
    <w:rsid w:val="00E766B0"/>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楷体_GB2312" w:eastAsia="楷体_GB2312" w:hAnsi="宋体" w:cs="宋体"/>
      <w:color w:val="000000"/>
      <w:kern w:val="0"/>
      <w:sz w:val="20"/>
      <w:szCs w:val="20"/>
    </w:rPr>
  </w:style>
  <w:style w:type="paragraph" w:customStyle="1" w:styleId="xl85">
    <w:name w:val="xl85"/>
    <w:basedOn w:val="a"/>
    <w:rsid w:val="00E766B0"/>
    <w:pPr>
      <w:widowControl/>
      <w:pBdr>
        <w:top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86">
    <w:name w:val="xl86"/>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87">
    <w:name w:val="xl87"/>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88">
    <w:name w:val="xl88"/>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9">
    <w:name w:val="xl89"/>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0">
    <w:name w:val="xl90"/>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91">
    <w:name w:val="xl91"/>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92">
    <w:name w:val="xl92"/>
    <w:basedOn w:val="a"/>
    <w:rsid w:val="00E766B0"/>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93">
    <w:name w:val="xl93"/>
    <w:basedOn w:val="a"/>
    <w:rsid w:val="00E766B0"/>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94">
    <w:name w:val="xl94"/>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5">
    <w:name w:val="xl95"/>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6">
    <w:name w:val="xl96"/>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7">
    <w:name w:val="xl97"/>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8">
    <w:name w:val="xl98"/>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9">
    <w:name w:val="xl99"/>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0">
    <w:name w:val="xl100"/>
    <w:basedOn w:val="a"/>
    <w:rsid w:val="00E766B0"/>
    <w:pPr>
      <w:widowControl/>
      <w:pBdr>
        <w:top w:val="single" w:sz="8" w:space="0" w:color="auto"/>
        <w:left w:val="single" w:sz="8" w:space="0" w:color="auto"/>
        <w:right w:val="single" w:sz="8" w:space="0" w:color="auto"/>
      </w:pBdr>
      <w:shd w:val="clear" w:color="000000" w:fill="CCE8C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1">
    <w:name w:val="xl101"/>
    <w:basedOn w:val="a"/>
    <w:rsid w:val="00E766B0"/>
    <w:pPr>
      <w:widowControl/>
      <w:pBdr>
        <w:top w:val="single" w:sz="8" w:space="0" w:color="auto"/>
        <w:bottom w:val="single" w:sz="8" w:space="0" w:color="auto"/>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customStyle="1" w:styleId="xl102">
    <w:name w:val="xl102"/>
    <w:basedOn w:val="a"/>
    <w:rsid w:val="00E766B0"/>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styleId="a5">
    <w:name w:val="header"/>
    <w:basedOn w:val="a"/>
    <w:link w:val="Char"/>
    <w:uiPriority w:val="99"/>
    <w:unhideWhenUsed/>
    <w:rsid w:val="009C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147E"/>
    <w:rPr>
      <w:sz w:val="18"/>
      <w:szCs w:val="18"/>
    </w:rPr>
  </w:style>
  <w:style w:type="paragraph" w:styleId="a6">
    <w:name w:val="footer"/>
    <w:basedOn w:val="a"/>
    <w:link w:val="Char0"/>
    <w:uiPriority w:val="99"/>
    <w:unhideWhenUsed/>
    <w:rsid w:val="009C147E"/>
    <w:pPr>
      <w:tabs>
        <w:tab w:val="center" w:pos="4153"/>
        <w:tab w:val="right" w:pos="8306"/>
      </w:tabs>
      <w:snapToGrid w:val="0"/>
      <w:jc w:val="left"/>
    </w:pPr>
    <w:rPr>
      <w:sz w:val="18"/>
      <w:szCs w:val="18"/>
    </w:rPr>
  </w:style>
  <w:style w:type="character" w:customStyle="1" w:styleId="Char0">
    <w:name w:val="页脚 Char"/>
    <w:basedOn w:val="a0"/>
    <w:link w:val="a6"/>
    <w:uiPriority w:val="99"/>
    <w:rsid w:val="009C147E"/>
    <w:rPr>
      <w:sz w:val="18"/>
      <w:szCs w:val="18"/>
    </w:rPr>
  </w:style>
  <w:style w:type="paragraph" w:customStyle="1" w:styleId="1">
    <w:name w:val="正文1"/>
    <w:qFormat/>
    <w:rsid w:val="001D6D39"/>
    <w:pPr>
      <w:adjustRightInd w:val="0"/>
      <w:spacing w:before="120" w:after="120" w:line="180" w:lineRule="auto"/>
      <w:ind w:firstLineChars="200" w:firstLine="200"/>
      <w:contextualSpacing/>
    </w:pPr>
    <w:rPr>
      <w:rFonts w:ascii="Times New Roman" w:eastAsia="Adobe 仿宋 Std R" w:hAnsi="Times New Roman" w:cs="Times New Roman"/>
      <w:szCs w:val="21"/>
    </w:rPr>
  </w:style>
  <w:style w:type="paragraph" w:styleId="a7">
    <w:name w:val="Balloon Text"/>
    <w:basedOn w:val="a"/>
    <w:link w:val="Char1"/>
    <w:uiPriority w:val="99"/>
    <w:semiHidden/>
    <w:unhideWhenUsed/>
    <w:rsid w:val="005D63E3"/>
    <w:rPr>
      <w:sz w:val="18"/>
      <w:szCs w:val="18"/>
    </w:rPr>
  </w:style>
  <w:style w:type="character" w:customStyle="1" w:styleId="Char1">
    <w:name w:val="批注框文本 Char"/>
    <w:basedOn w:val="a0"/>
    <w:link w:val="a7"/>
    <w:uiPriority w:val="99"/>
    <w:semiHidden/>
    <w:rsid w:val="005D63E3"/>
    <w:rPr>
      <w:sz w:val="18"/>
      <w:szCs w:val="18"/>
    </w:rPr>
  </w:style>
  <w:style w:type="character" w:customStyle="1" w:styleId="15">
    <w:name w:val="15"/>
    <w:basedOn w:val="a0"/>
    <w:rsid w:val="00693E33"/>
    <w:rPr>
      <w:rFonts w:ascii="Times New Roman" w:hAnsi="Times New Roman" w:cs="Times New Roman" w:hint="default"/>
      <w:i w:val="0"/>
      <w:iCs w:val="0"/>
      <w:color w:val="000000"/>
      <w:sz w:val="24"/>
      <w:szCs w:val="24"/>
    </w:rPr>
  </w:style>
  <w:style w:type="character" w:customStyle="1" w:styleId="16">
    <w:name w:val="16"/>
    <w:basedOn w:val="a0"/>
    <w:rsid w:val="00693E33"/>
    <w:rPr>
      <w:rFonts w:ascii="Times New Roman" w:hAnsi="Times New Roman" w:cs="Times New Roman" w:hint="default"/>
      <w:i w:val="0"/>
      <w:iCs w:val="0"/>
      <w:color w:val="000000"/>
      <w:sz w:val="24"/>
      <w:szCs w:val="24"/>
    </w:rPr>
  </w:style>
  <w:style w:type="character" w:customStyle="1" w:styleId="17">
    <w:name w:val="17"/>
    <w:basedOn w:val="a0"/>
    <w:rsid w:val="00693E33"/>
    <w:rPr>
      <w:rFonts w:ascii="宋体" w:eastAsia="宋体" w:hAnsi="宋体" w:hint="eastAsia"/>
      <w:i w:val="0"/>
      <w:iCs w:val="0"/>
      <w:color w:val="000000"/>
      <w:sz w:val="24"/>
      <w:szCs w:val="24"/>
    </w:rPr>
  </w:style>
  <w:style w:type="character" w:customStyle="1" w:styleId="18">
    <w:name w:val="18"/>
    <w:basedOn w:val="a0"/>
    <w:rsid w:val="00693E33"/>
    <w:rPr>
      <w:rFonts w:ascii="宋体" w:eastAsia="宋体" w:hAnsi="宋体" w:hint="eastAsia"/>
      <w:i w:val="0"/>
      <w:iCs w:val="0"/>
      <w:color w:val="000000"/>
      <w:sz w:val="24"/>
      <w:szCs w:val="24"/>
    </w:rPr>
  </w:style>
  <w:style w:type="paragraph" w:styleId="a8">
    <w:name w:val="Date"/>
    <w:basedOn w:val="a"/>
    <w:next w:val="a"/>
    <w:link w:val="Char2"/>
    <w:uiPriority w:val="99"/>
    <w:semiHidden/>
    <w:unhideWhenUsed/>
    <w:rsid w:val="00415470"/>
    <w:pPr>
      <w:ind w:leftChars="2500" w:left="100"/>
    </w:pPr>
  </w:style>
  <w:style w:type="character" w:customStyle="1" w:styleId="Char2">
    <w:name w:val="日期 Char"/>
    <w:basedOn w:val="a0"/>
    <w:link w:val="a8"/>
    <w:uiPriority w:val="99"/>
    <w:semiHidden/>
    <w:rsid w:val="00415470"/>
  </w:style>
  <w:style w:type="paragraph" w:styleId="a9">
    <w:name w:val="Normal Indent"/>
    <w:basedOn w:val="a"/>
    <w:uiPriority w:val="99"/>
    <w:unhideWhenUsed/>
    <w:rsid w:val="00342847"/>
    <w:pPr>
      <w:spacing w:before="100" w:beforeAutospacing="1" w:after="100" w:afterAutospacing="1"/>
      <w:ind w:left="840" w:hanging="420"/>
    </w:pPr>
    <w:rPr>
      <w:rFonts w:ascii="Calibri" w:eastAsia="宋体"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6B0"/>
    <w:rPr>
      <w:color w:val="0000FF"/>
      <w:u w:val="single"/>
    </w:rPr>
  </w:style>
  <w:style w:type="character" w:styleId="a4">
    <w:name w:val="FollowedHyperlink"/>
    <w:basedOn w:val="a0"/>
    <w:uiPriority w:val="99"/>
    <w:semiHidden/>
    <w:unhideWhenUsed/>
    <w:rsid w:val="00E766B0"/>
    <w:rPr>
      <w:color w:val="800080"/>
      <w:u w:val="single"/>
    </w:rPr>
  </w:style>
  <w:style w:type="paragraph" w:customStyle="1" w:styleId="font5">
    <w:name w:val="font5"/>
    <w:basedOn w:val="a"/>
    <w:rsid w:val="00E766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6">
    <w:name w:val="font6"/>
    <w:basedOn w:val="a"/>
    <w:rsid w:val="00E766B0"/>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7">
    <w:name w:val="font7"/>
    <w:basedOn w:val="a"/>
    <w:rsid w:val="00E766B0"/>
    <w:pPr>
      <w:widowControl/>
      <w:spacing w:before="100" w:beforeAutospacing="1" w:after="100" w:afterAutospacing="1"/>
      <w:jc w:val="left"/>
    </w:pPr>
    <w:rPr>
      <w:rFonts w:ascii="仿宋_GB2312" w:eastAsia="仿宋_GB2312" w:hAnsi="宋体" w:cs="宋体"/>
      <w:color w:val="FF0000"/>
      <w:kern w:val="0"/>
      <w:sz w:val="20"/>
      <w:szCs w:val="20"/>
    </w:rPr>
  </w:style>
  <w:style w:type="paragraph" w:customStyle="1" w:styleId="font8">
    <w:name w:val="font8"/>
    <w:basedOn w:val="a"/>
    <w:rsid w:val="00E766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
    <w:rsid w:val="00E766B0"/>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0">
    <w:name w:val="font10"/>
    <w:basedOn w:val="a"/>
    <w:rsid w:val="00E766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E766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E766B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E766B0"/>
    <w:pPr>
      <w:widowControl/>
      <w:pBdr>
        <w:top w:val="single" w:sz="8" w:space="0" w:color="auto"/>
        <w:right w:val="single" w:sz="8"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67">
    <w:name w:val="xl67"/>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8">
    <w:name w:val="xl68"/>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69">
    <w:name w:val="xl69"/>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1">
    <w:name w:val="xl71"/>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2">
    <w:name w:val="xl72"/>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E766B0"/>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76">
    <w:name w:val="xl76"/>
    <w:basedOn w:val="a"/>
    <w:rsid w:val="00E766B0"/>
    <w:pPr>
      <w:widowControl/>
      <w:pBdr>
        <w:bottom w:val="single" w:sz="8" w:space="0" w:color="auto"/>
        <w:right w:val="single" w:sz="8" w:space="0" w:color="auto"/>
      </w:pBdr>
      <w:spacing w:before="100" w:beforeAutospacing="1" w:after="100" w:afterAutospacing="1"/>
      <w:jc w:val="left"/>
      <w:textAlignment w:val="center"/>
    </w:pPr>
    <w:rPr>
      <w:rFonts w:ascii="Calibri" w:eastAsia="宋体" w:hAnsi="Calibri" w:cs="Calibri"/>
      <w:kern w:val="0"/>
      <w:szCs w:val="21"/>
    </w:rPr>
  </w:style>
  <w:style w:type="paragraph" w:customStyle="1" w:styleId="xl77">
    <w:name w:val="xl77"/>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8">
    <w:name w:val="xl78"/>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9">
    <w:name w:val="xl79"/>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0">
    <w:name w:val="xl80"/>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81">
    <w:name w:val="xl81"/>
    <w:basedOn w:val="a"/>
    <w:rsid w:val="00E766B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82">
    <w:name w:val="xl82"/>
    <w:basedOn w:val="a"/>
    <w:rsid w:val="00E766B0"/>
    <w:pPr>
      <w:widowControl/>
      <w:pBdr>
        <w:right w:val="single" w:sz="8"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3">
    <w:name w:val="xl83"/>
    <w:basedOn w:val="a"/>
    <w:rsid w:val="00E766B0"/>
    <w:pPr>
      <w:widowControl/>
      <w:pBdr>
        <w:top w:val="single" w:sz="8" w:space="0" w:color="auto"/>
        <w:bottom w:val="single" w:sz="8" w:space="0" w:color="auto"/>
      </w:pBdr>
      <w:spacing w:before="100" w:beforeAutospacing="1" w:after="100" w:afterAutospacing="1"/>
      <w:jc w:val="left"/>
      <w:textAlignment w:val="center"/>
    </w:pPr>
    <w:rPr>
      <w:rFonts w:ascii="楷体_GB2312" w:eastAsia="楷体_GB2312" w:hAnsi="宋体" w:cs="宋体"/>
      <w:color w:val="000000"/>
      <w:kern w:val="0"/>
      <w:sz w:val="20"/>
      <w:szCs w:val="20"/>
    </w:rPr>
  </w:style>
  <w:style w:type="paragraph" w:customStyle="1" w:styleId="xl84">
    <w:name w:val="xl84"/>
    <w:basedOn w:val="a"/>
    <w:rsid w:val="00E766B0"/>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楷体_GB2312" w:eastAsia="楷体_GB2312" w:hAnsi="宋体" w:cs="宋体"/>
      <w:color w:val="000000"/>
      <w:kern w:val="0"/>
      <w:sz w:val="20"/>
      <w:szCs w:val="20"/>
    </w:rPr>
  </w:style>
  <w:style w:type="paragraph" w:customStyle="1" w:styleId="xl85">
    <w:name w:val="xl85"/>
    <w:basedOn w:val="a"/>
    <w:rsid w:val="00E766B0"/>
    <w:pPr>
      <w:widowControl/>
      <w:pBdr>
        <w:top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86">
    <w:name w:val="xl86"/>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87">
    <w:name w:val="xl87"/>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88">
    <w:name w:val="xl88"/>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9">
    <w:name w:val="xl89"/>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0">
    <w:name w:val="xl90"/>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91">
    <w:name w:val="xl91"/>
    <w:basedOn w:val="a"/>
    <w:rsid w:val="00E766B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92">
    <w:name w:val="xl92"/>
    <w:basedOn w:val="a"/>
    <w:rsid w:val="00E766B0"/>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93">
    <w:name w:val="xl93"/>
    <w:basedOn w:val="a"/>
    <w:rsid w:val="00E766B0"/>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94">
    <w:name w:val="xl94"/>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5">
    <w:name w:val="xl95"/>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6">
    <w:name w:val="xl96"/>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7">
    <w:name w:val="xl97"/>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8">
    <w:name w:val="xl98"/>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9">
    <w:name w:val="xl99"/>
    <w:basedOn w:val="a"/>
    <w:rsid w:val="00E766B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00">
    <w:name w:val="xl100"/>
    <w:basedOn w:val="a"/>
    <w:rsid w:val="00E766B0"/>
    <w:pPr>
      <w:widowControl/>
      <w:pBdr>
        <w:top w:val="single" w:sz="8" w:space="0" w:color="auto"/>
        <w:left w:val="single" w:sz="8" w:space="0" w:color="auto"/>
        <w:right w:val="single" w:sz="8" w:space="0" w:color="auto"/>
      </w:pBdr>
      <w:shd w:val="clear" w:color="000000" w:fill="CCE8C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1">
    <w:name w:val="xl101"/>
    <w:basedOn w:val="a"/>
    <w:rsid w:val="00E766B0"/>
    <w:pPr>
      <w:widowControl/>
      <w:pBdr>
        <w:top w:val="single" w:sz="8" w:space="0" w:color="auto"/>
        <w:bottom w:val="single" w:sz="8" w:space="0" w:color="auto"/>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customStyle="1" w:styleId="xl102">
    <w:name w:val="xl102"/>
    <w:basedOn w:val="a"/>
    <w:rsid w:val="00E766B0"/>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styleId="a5">
    <w:name w:val="header"/>
    <w:basedOn w:val="a"/>
    <w:link w:val="Char"/>
    <w:uiPriority w:val="99"/>
    <w:unhideWhenUsed/>
    <w:rsid w:val="009C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147E"/>
    <w:rPr>
      <w:sz w:val="18"/>
      <w:szCs w:val="18"/>
    </w:rPr>
  </w:style>
  <w:style w:type="paragraph" w:styleId="a6">
    <w:name w:val="footer"/>
    <w:basedOn w:val="a"/>
    <w:link w:val="Char0"/>
    <w:uiPriority w:val="99"/>
    <w:unhideWhenUsed/>
    <w:rsid w:val="009C147E"/>
    <w:pPr>
      <w:tabs>
        <w:tab w:val="center" w:pos="4153"/>
        <w:tab w:val="right" w:pos="8306"/>
      </w:tabs>
      <w:snapToGrid w:val="0"/>
      <w:jc w:val="left"/>
    </w:pPr>
    <w:rPr>
      <w:sz w:val="18"/>
      <w:szCs w:val="18"/>
    </w:rPr>
  </w:style>
  <w:style w:type="character" w:customStyle="1" w:styleId="Char0">
    <w:name w:val="页脚 Char"/>
    <w:basedOn w:val="a0"/>
    <w:link w:val="a6"/>
    <w:uiPriority w:val="99"/>
    <w:rsid w:val="009C147E"/>
    <w:rPr>
      <w:sz w:val="18"/>
      <w:szCs w:val="18"/>
    </w:rPr>
  </w:style>
  <w:style w:type="paragraph" w:customStyle="1" w:styleId="1">
    <w:name w:val="正文1"/>
    <w:qFormat/>
    <w:rsid w:val="001D6D39"/>
    <w:pPr>
      <w:adjustRightInd w:val="0"/>
      <w:spacing w:before="120" w:after="120" w:line="180" w:lineRule="auto"/>
      <w:ind w:firstLineChars="200" w:firstLine="200"/>
      <w:contextualSpacing/>
    </w:pPr>
    <w:rPr>
      <w:rFonts w:ascii="Times New Roman" w:eastAsia="Adobe 仿宋 Std R" w:hAnsi="Times New Roman" w:cs="Times New Roman"/>
      <w:szCs w:val="21"/>
    </w:rPr>
  </w:style>
  <w:style w:type="paragraph" w:styleId="a7">
    <w:name w:val="Balloon Text"/>
    <w:basedOn w:val="a"/>
    <w:link w:val="Char1"/>
    <w:uiPriority w:val="99"/>
    <w:semiHidden/>
    <w:unhideWhenUsed/>
    <w:rsid w:val="005D63E3"/>
    <w:rPr>
      <w:sz w:val="18"/>
      <w:szCs w:val="18"/>
    </w:rPr>
  </w:style>
  <w:style w:type="character" w:customStyle="1" w:styleId="Char1">
    <w:name w:val="批注框文本 Char"/>
    <w:basedOn w:val="a0"/>
    <w:link w:val="a7"/>
    <w:uiPriority w:val="99"/>
    <w:semiHidden/>
    <w:rsid w:val="005D63E3"/>
    <w:rPr>
      <w:sz w:val="18"/>
      <w:szCs w:val="18"/>
    </w:rPr>
  </w:style>
  <w:style w:type="character" w:customStyle="1" w:styleId="15">
    <w:name w:val="15"/>
    <w:basedOn w:val="a0"/>
    <w:rsid w:val="00693E33"/>
    <w:rPr>
      <w:rFonts w:ascii="Times New Roman" w:hAnsi="Times New Roman" w:cs="Times New Roman" w:hint="default"/>
      <w:i w:val="0"/>
      <w:iCs w:val="0"/>
      <w:color w:val="000000"/>
      <w:sz w:val="24"/>
      <w:szCs w:val="24"/>
    </w:rPr>
  </w:style>
  <w:style w:type="character" w:customStyle="1" w:styleId="16">
    <w:name w:val="16"/>
    <w:basedOn w:val="a0"/>
    <w:rsid w:val="00693E33"/>
    <w:rPr>
      <w:rFonts w:ascii="Times New Roman" w:hAnsi="Times New Roman" w:cs="Times New Roman" w:hint="default"/>
      <w:i w:val="0"/>
      <w:iCs w:val="0"/>
      <w:color w:val="000000"/>
      <w:sz w:val="24"/>
      <w:szCs w:val="24"/>
    </w:rPr>
  </w:style>
  <w:style w:type="character" w:customStyle="1" w:styleId="17">
    <w:name w:val="17"/>
    <w:basedOn w:val="a0"/>
    <w:rsid w:val="00693E33"/>
    <w:rPr>
      <w:rFonts w:ascii="宋体" w:eastAsia="宋体" w:hAnsi="宋体" w:hint="eastAsia"/>
      <w:i w:val="0"/>
      <w:iCs w:val="0"/>
      <w:color w:val="000000"/>
      <w:sz w:val="24"/>
      <w:szCs w:val="24"/>
    </w:rPr>
  </w:style>
  <w:style w:type="character" w:customStyle="1" w:styleId="18">
    <w:name w:val="18"/>
    <w:basedOn w:val="a0"/>
    <w:rsid w:val="00693E33"/>
    <w:rPr>
      <w:rFonts w:ascii="宋体" w:eastAsia="宋体" w:hAnsi="宋体" w:hint="eastAsia"/>
      <w:i w:val="0"/>
      <w:iCs w:val="0"/>
      <w:color w:val="000000"/>
      <w:sz w:val="24"/>
      <w:szCs w:val="24"/>
    </w:rPr>
  </w:style>
  <w:style w:type="paragraph" w:styleId="a8">
    <w:name w:val="Date"/>
    <w:basedOn w:val="a"/>
    <w:next w:val="a"/>
    <w:link w:val="Char2"/>
    <w:uiPriority w:val="99"/>
    <w:semiHidden/>
    <w:unhideWhenUsed/>
    <w:rsid w:val="00415470"/>
    <w:pPr>
      <w:ind w:leftChars="2500" w:left="100"/>
    </w:pPr>
  </w:style>
  <w:style w:type="character" w:customStyle="1" w:styleId="Char2">
    <w:name w:val="日期 Char"/>
    <w:basedOn w:val="a0"/>
    <w:link w:val="a8"/>
    <w:uiPriority w:val="99"/>
    <w:semiHidden/>
    <w:rsid w:val="00415470"/>
  </w:style>
  <w:style w:type="paragraph" w:styleId="a9">
    <w:name w:val="Normal Indent"/>
    <w:basedOn w:val="a"/>
    <w:uiPriority w:val="99"/>
    <w:unhideWhenUsed/>
    <w:rsid w:val="00342847"/>
    <w:pPr>
      <w:spacing w:before="100" w:beforeAutospacing="1" w:after="100" w:afterAutospacing="1"/>
      <w:ind w:left="840" w:hanging="420"/>
    </w:pPr>
    <w:rPr>
      <w:rFonts w:ascii="Calibri" w:eastAsia="宋体"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72064">
      <w:bodyDiv w:val="1"/>
      <w:marLeft w:val="0"/>
      <w:marRight w:val="0"/>
      <w:marTop w:val="0"/>
      <w:marBottom w:val="0"/>
      <w:divBdr>
        <w:top w:val="none" w:sz="0" w:space="0" w:color="auto"/>
        <w:left w:val="none" w:sz="0" w:space="0" w:color="auto"/>
        <w:bottom w:val="none" w:sz="0" w:space="0" w:color="auto"/>
        <w:right w:val="none" w:sz="0" w:space="0" w:color="auto"/>
      </w:divBdr>
    </w:div>
    <w:div w:id="582104610">
      <w:bodyDiv w:val="1"/>
      <w:marLeft w:val="0"/>
      <w:marRight w:val="0"/>
      <w:marTop w:val="0"/>
      <w:marBottom w:val="0"/>
      <w:divBdr>
        <w:top w:val="none" w:sz="0" w:space="0" w:color="auto"/>
        <w:left w:val="none" w:sz="0" w:space="0" w:color="auto"/>
        <w:bottom w:val="none" w:sz="0" w:space="0" w:color="auto"/>
        <w:right w:val="none" w:sz="0" w:space="0" w:color="auto"/>
      </w:divBdr>
    </w:div>
    <w:div w:id="617179154">
      <w:bodyDiv w:val="1"/>
      <w:marLeft w:val="0"/>
      <w:marRight w:val="0"/>
      <w:marTop w:val="0"/>
      <w:marBottom w:val="0"/>
      <w:divBdr>
        <w:top w:val="none" w:sz="0" w:space="0" w:color="auto"/>
        <w:left w:val="none" w:sz="0" w:space="0" w:color="auto"/>
        <w:bottom w:val="none" w:sz="0" w:space="0" w:color="auto"/>
        <w:right w:val="none" w:sz="0" w:space="0" w:color="auto"/>
      </w:divBdr>
    </w:div>
    <w:div w:id="1071780314">
      <w:bodyDiv w:val="1"/>
      <w:marLeft w:val="0"/>
      <w:marRight w:val="0"/>
      <w:marTop w:val="0"/>
      <w:marBottom w:val="0"/>
      <w:divBdr>
        <w:top w:val="none" w:sz="0" w:space="0" w:color="auto"/>
        <w:left w:val="none" w:sz="0" w:space="0" w:color="auto"/>
        <w:bottom w:val="none" w:sz="0" w:space="0" w:color="auto"/>
        <w:right w:val="none" w:sz="0" w:space="0" w:color="auto"/>
      </w:divBdr>
    </w:div>
    <w:div w:id="1130516572">
      <w:bodyDiv w:val="1"/>
      <w:marLeft w:val="0"/>
      <w:marRight w:val="0"/>
      <w:marTop w:val="0"/>
      <w:marBottom w:val="0"/>
      <w:divBdr>
        <w:top w:val="none" w:sz="0" w:space="0" w:color="auto"/>
        <w:left w:val="none" w:sz="0" w:space="0" w:color="auto"/>
        <w:bottom w:val="none" w:sz="0" w:space="0" w:color="auto"/>
        <w:right w:val="none" w:sz="0" w:space="0" w:color="auto"/>
      </w:divBdr>
    </w:div>
    <w:div w:id="1237857741">
      <w:bodyDiv w:val="1"/>
      <w:marLeft w:val="0"/>
      <w:marRight w:val="0"/>
      <w:marTop w:val="0"/>
      <w:marBottom w:val="0"/>
      <w:divBdr>
        <w:top w:val="none" w:sz="0" w:space="0" w:color="auto"/>
        <w:left w:val="none" w:sz="0" w:space="0" w:color="auto"/>
        <w:bottom w:val="none" w:sz="0" w:space="0" w:color="auto"/>
        <w:right w:val="none" w:sz="0" w:space="0" w:color="auto"/>
      </w:divBdr>
    </w:div>
    <w:div w:id="1321033528">
      <w:bodyDiv w:val="1"/>
      <w:marLeft w:val="0"/>
      <w:marRight w:val="0"/>
      <w:marTop w:val="0"/>
      <w:marBottom w:val="0"/>
      <w:divBdr>
        <w:top w:val="none" w:sz="0" w:space="0" w:color="auto"/>
        <w:left w:val="none" w:sz="0" w:space="0" w:color="auto"/>
        <w:bottom w:val="none" w:sz="0" w:space="0" w:color="auto"/>
        <w:right w:val="none" w:sz="0" w:space="0" w:color="auto"/>
      </w:divBdr>
    </w:div>
    <w:div w:id="1430925869">
      <w:bodyDiv w:val="1"/>
      <w:marLeft w:val="0"/>
      <w:marRight w:val="0"/>
      <w:marTop w:val="0"/>
      <w:marBottom w:val="0"/>
      <w:divBdr>
        <w:top w:val="none" w:sz="0" w:space="0" w:color="auto"/>
        <w:left w:val="none" w:sz="0" w:space="0" w:color="auto"/>
        <w:bottom w:val="none" w:sz="0" w:space="0" w:color="auto"/>
        <w:right w:val="none" w:sz="0" w:space="0" w:color="auto"/>
      </w:divBdr>
    </w:div>
    <w:div w:id="1529444269">
      <w:bodyDiv w:val="1"/>
      <w:marLeft w:val="0"/>
      <w:marRight w:val="0"/>
      <w:marTop w:val="0"/>
      <w:marBottom w:val="0"/>
      <w:divBdr>
        <w:top w:val="none" w:sz="0" w:space="0" w:color="auto"/>
        <w:left w:val="none" w:sz="0" w:space="0" w:color="auto"/>
        <w:bottom w:val="none" w:sz="0" w:space="0" w:color="auto"/>
        <w:right w:val="none" w:sz="0" w:space="0" w:color="auto"/>
      </w:divBdr>
    </w:div>
    <w:div w:id="1596939929">
      <w:bodyDiv w:val="1"/>
      <w:marLeft w:val="0"/>
      <w:marRight w:val="0"/>
      <w:marTop w:val="0"/>
      <w:marBottom w:val="0"/>
      <w:divBdr>
        <w:top w:val="none" w:sz="0" w:space="0" w:color="auto"/>
        <w:left w:val="none" w:sz="0" w:space="0" w:color="auto"/>
        <w:bottom w:val="none" w:sz="0" w:space="0" w:color="auto"/>
        <w:right w:val="none" w:sz="0" w:space="0" w:color="auto"/>
      </w:divBdr>
    </w:div>
    <w:div w:id="1728264606">
      <w:bodyDiv w:val="1"/>
      <w:marLeft w:val="0"/>
      <w:marRight w:val="0"/>
      <w:marTop w:val="0"/>
      <w:marBottom w:val="0"/>
      <w:divBdr>
        <w:top w:val="none" w:sz="0" w:space="0" w:color="auto"/>
        <w:left w:val="none" w:sz="0" w:space="0" w:color="auto"/>
        <w:bottom w:val="none" w:sz="0" w:space="0" w:color="auto"/>
        <w:right w:val="none" w:sz="0" w:space="0" w:color="auto"/>
      </w:divBdr>
    </w:div>
    <w:div w:id="1980257812">
      <w:bodyDiv w:val="1"/>
      <w:marLeft w:val="0"/>
      <w:marRight w:val="0"/>
      <w:marTop w:val="0"/>
      <w:marBottom w:val="0"/>
      <w:divBdr>
        <w:top w:val="none" w:sz="0" w:space="0" w:color="auto"/>
        <w:left w:val="none" w:sz="0" w:space="0" w:color="auto"/>
        <w:bottom w:val="none" w:sz="0" w:space="0" w:color="auto"/>
        <w:right w:val="none" w:sz="0" w:space="0" w:color="auto"/>
      </w:divBdr>
    </w:div>
    <w:div w:id="2037853542">
      <w:bodyDiv w:val="1"/>
      <w:marLeft w:val="0"/>
      <w:marRight w:val="0"/>
      <w:marTop w:val="0"/>
      <w:marBottom w:val="0"/>
      <w:divBdr>
        <w:top w:val="none" w:sz="0" w:space="0" w:color="auto"/>
        <w:left w:val="none" w:sz="0" w:space="0" w:color="auto"/>
        <w:bottom w:val="none" w:sz="0" w:space="0" w:color="auto"/>
        <w:right w:val="none" w:sz="0" w:space="0" w:color="auto"/>
      </w:divBdr>
    </w:div>
    <w:div w:id="20851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AB82-C366-4BB1-914E-12C38B86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145</cp:revision>
  <cp:lastPrinted>2023-02-07T03:13:00Z</cp:lastPrinted>
  <dcterms:created xsi:type="dcterms:W3CDTF">2022-04-29T10:09:00Z</dcterms:created>
  <dcterms:modified xsi:type="dcterms:W3CDTF">2023-02-07T04:30:00Z</dcterms:modified>
</cp:coreProperties>
</file>