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F9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napToGrid/>
          <w:kern w:val="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napToGrid/>
          <w:kern w:val="2"/>
          <w:sz w:val="44"/>
          <w:szCs w:val="44"/>
          <w:lang w:val="en-US" w:eastAsia="zh-CN"/>
        </w:rPr>
        <w:t>场（厂）内专用机动车辆安全承诺书</w:t>
      </w:r>
    </w:p>
    <w:p w14:paraId="7B6911B3">
      <w:pPr>
        <w:spacing w:line="288" w:lineRule="auto"/>
        <w:rPr>
          <w:rFonts w:hint="default" w:ascii="Times New Roman" w:hAnsi="Times New Roman" w:cs="Times New Roman"/>
          <w:sz w:val="21"/>
        </w:rPr>
      </w:pPr>
    </w:p>
    <w:p w14:paraId="588432A8">
      <w:pPr>
        <w:spacing w:before="110" w:line="230" w:lineRule="auto"/>
        <w:ind w:left="49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pacing w:val="-9"/>
          <w:sz w:val="30"/>
          <w:szCs w:val="30"/>
          <w:lang w:eastAsia="zh-CN"/>
        </w:rPr>
        <w:t>经开区</w:t>
      </w:r>
      <w:r>
        <w:rPr>
          <w:rFonts w:hint="default" w:ascii="Times New Roman" w:hAnsi="Times New Roman" w:eastAsia="方正仿宋_GBK" w:cs="Times New Roman"/>
          <w:spacing w:val="-9"/>
          <w:sz w:val="30"/>
          <w:szCs w:val="30"/>
        </w:rPr>
        <w:t>市场监管局：</w:t>
      </w:r>
    </w:p>
    <w:p w14:paraId="2C74CD13">
      <w:pPr>
        <w:spacing w:before="23" w:line="239" w:lineRule="auto"/>
        <w:ind w:left="34" w:firstLine="605"/>
        <w:jc w:val="both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pacing w:val="-7"/>
          <w:sz w:val="30"/>
          <w:szCs w:val="30"/>
        </w:rPr>
        <w:t>我</w:t>
      </w:r>
      <w:r>
        <w:rPr>
          <w:rFonts w:hint="default" w:ascii="Times New Roman" w:hAnsi="Times New Roman" w:eastAsia="方正仿宋_GBK" w:cs="Times New Roman"/>
          <w:spacing w:val="-7"/>
          <w:sz w:val="30"/>
          <w:szCs w:val="30"/>
          <w:lang w:eastAsia="zh-CN"/>
        </w:rPr>
        <w:t>公司为叉车的（生产</w:t>
      </w:r>
      <w:r>
        <w:rPr>
          <w:rFonts w:hint="eastAsia" w:ascii="Times New Roman" w:hAnsi="Times New Roman" w:eastAsia="方正仿宋_GBK" w:cs="Times New Roman"/>
          <w:spacing w:val="-7"/>
          <w:sz w:val="30"/>
          <w:szCs w:val="30"/>
          <w:lang w:eastAsia="zh-CN"/>
        </w:rPr>
        <w:t>□</w:t>
      </w:r>
      <w:r>
        <w:rPr>
          <w:rFonts w:hint="default" w:ascii="Times New Roman" w:hAnsi="Times New Roman" w:eastAsia="方正仿宋_GBK" w:cs="Times New Roman"/>
          <w:spacing w:val="-7"/>
          <w:sz w:val="30"/>
          <w:szCs w:val="30"/>
          <w:lang w:val="en-US" w:eastAsia="zh-CN"/>
        </w:rPr>
        <w:t>/经营</w:t>
      </w:r>
      <w:r>
        <w:rPr>
          <w:rFonts w:hint="eastAsia" w:ascii="Times New Roman" w:hAnsi="Times New Roman" w:eastAsia="方正仿宋_GBK" w:cs="Times New Roman"/>
          <w:spacing w:val="-7"/>
          <w:sz w:val="30"/>
          <w:szCs w:val="30"/>
          <w:lang w:eastAsia="zh-CN"/>
        </w:rPr>
        <w:t>□</w:t>
      </w:r>
      <w:r>
        <w:rPr>
          <w:rFonts w:hint="default" w:ascii="Times New Roman" w:hAnsi="Times New Roman" w:eastAsia="方正仿宋_GBK" w:cs="Times New Roman"/>
          <w:spacing w:val="-7"/>
          <w:sz w:val="30"/>
          <w:szCs w:val="30"/>
          <w:lang w:val="en-US" w:eastAsia="zh-CN"/>
        </w:rPr>
        <w:t>/使用</w:t>
      </w:r>
      <w:r>
        <w:rPr>
          <w:rFonts w:hint="eastAsia" w:ascii="Times New Roman" w:hAnsi="Times New Roman" w:eastAsia="方正仿宋_GBK" w:cs="Times New Roman"/>
          <w:spacing w:val="-7"/>
          <w:sz w:val="30"/>
          <w:szCs w:val="30"/>
          <w:lang w:eastAsia="zh-CN"/>
        </w:rPr>
        <w:t>□</w:t>
      </w:r>
      <w:r>
        <w:rPr>
          <w:rFonts w:hint="default" w:ascii="Times New Roman" w:hAnsi="Times New Roman" w:eastAsia="方正仿宋_GBK" w:cs="Times New Roman"/>
          <w:spacing w:val="-7"/>
          <w:sz w:val="30"/>
          <w:szCs w:val="30"/>
          <w:lang w:eastAsia="zh-CN"/>
        </w:rPr>
        <w:t>）单位</w:t>
      </w:r>
      <w:r>
        <w:rPr>
          <w:rFonts w:hint="default" w:ascii="Times New Roman" w:hAnsi="Times New Roman" w:eastAsia="方正仿宋_GBK" w:cs="Times New Roman"/>
          <w:spacing w:val="-7"/>
          <w:sz w:val="30"/>
          <w:szCs w:val="30"/>
        </w:rPr>
        <w:t>，在用的场（厂）内专</w:t>
      </w:r>
      <w:r>
        <w:rPr>
          <w:rFonts w:hint="default" w:ascii="Times New Roman" w:hAnsi="Times New Roman" w:eastAsia="方正仿宋_GBK" w:cs="Times New Roman"/>
          <w:spacing w:val="-6"/>
          <w:sz w:val="30"/>
          <w:szCs w:val="30"/>
        </w:rPr>
        <w:t>用机动车辆（工业叉车）均在工厂厂区内使用，属于特种设备</w:t>
      </w:r>
      <w:r>
        <w:rPr>
          <w:rFonts w:hint="default" w:ascii="Times New Roman" w:hAnsi="Times New Roman" w:eastAsia="方正仿宋_GBK" w:cs="Times New Roman"/>
          <w:spacing w:val="-7"/>
          <w:sz w:val="30"/>
          <w:szCs w:val="30"/>
        </w:rPr>
        <w:t>范畴。为贯彻落实特种设备经营单位安全主体责任，结合《中华人</w:t>
      </w:r>
      <w:r>
        <w:rPr>
          <w:rFonts w:hint="default" w:ascii="Times New Roman" w:hAnsi="Times New Roman" w:eastAsia="方正仿宋_GBK" w:cs="Times New Roman"/>
          <w:spacing w:val="-16"/>
          <w:sz w:val="30"/>
          <w:szCs w:val="30"/>
        </w:rPr>
        <w:t>民共和国特种设备安全法》、《场（厂）内专用机动车辆安全技术规</w:t>
      </w:r>
      <w:r>
        <w:rPr>
          <w:rFonts w:hint="default" w:ascii="Times New Roman" w:hAnsi="Times New Roman" w:eastAsia="方正仿宋_GBK" w:cs="Times New Roman"/>
          <w:spacing w:val="-4"/>
          <w:sz w:val="30"/>
          <w:szCs w:val="30"/>
        </w:rPr>
        <w:t>程》（TSG81-2022）等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pacing w:val="-4"/>
          <w:sz w:val="30"/>
          <w:szCs w:val="30"/>
        </w:rPr>
        <w:t>相关法律规范以及淮安市安委办《关于进</w:t>
      </w:r>
      <w:r>
        <w:rPr>
          <w:rFonts w:hint="default" w:ascii="Times New Roman" w:hAnsi="Times New Roman" w:eastAsia="方正仿宋_GBK" w:cs="Times New Roman"/>
          <w:spacing w:val="-8"/>
          <w:sz w:val="30"/>
          <w:szCs w:val="30"/>
        </w:rPr>
        <w:t>一步加强叉车监管工作的通知》（淮安办〔2022〕10号）要求，特</w:t>
      </w:r>
      <w:r>
        <w:rPr>
          <w:rFonts w:hint="default" w:ascii="Times New Roman" w:hAnsi="Times New Roman" w:eastAsia="方正仿宋_GBK" w:cs="Times New Roman"/>
          <w:spacing w:val="-4"/>
          <w:sz w:val="30"/>
          <w:szCs w:val="30"/>
        </w:rPr>
        <w:t>向特种设备安全监督管理机构作如下承诺：</w:t>
      </w:r>
    </w:p>
    <w:p w14:paraId="7AFF6DC7">
      <w:pPr>
        <w:pStyle w:val="2"/>
        <w:spacing w:before="15" w:line="237" w:lineRule="auto"/>
        <w:ind w:left="25" w:firstLine="608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7"/>
        </w:rPr>
        <w:t>一、严格遵守《中华人民共和国特种设备安全法》及相关法律</w:t>
      </w:r>
      <w:r>
        <w:rPr>
          <w:rFonts w:hint="default" w:ascii="Times New Roman" w:hAnsi="Times New Roman" w:cs="Times New Roman"/>
          <w:spacing w:val="-6"/>
        </w:rPr>
        <w:t>法规文件规定，依法办理特种设备使用登记（包括变更登记、停用</w:t>
      </w:r>
      <w:r>
        <w:rPr>
          <w:rFonts w:hint="default" w:ascii="Times New Roman" w:hAnsi="Times New Roman" w:cs="Times New Roman"/>
          <w:spacing w:val="-8"/>
        </w:rPr>
        <w:t>和注销等）手续，并依法申请定期检验，在“三区”范</w:t>
      </w:r>
      <w:r>
        <w:rPr>
          <w:rFonts w:hint="default" w:ascii="Times New Roman" w:hAnsi="Times New Roman" w:cs="Times New Roman"/>
          <w:spacing w:val="-9"/>
        </w:rPr>
        <w:t>围内依法依</w:t>
      </w:r>
      <w:r>
        <w:rPr>
          <w:rFonts w:hint="default" w:ascii="Times New Roman" w:hAnsi="Times New Roman" w:cs="Times New Roman"/>
          <w:spacing w:val="-3"/>
        </w:rPr>
        <w:t>规使用；</w:t>
      </w:r>
    </w:p>
    <w:p w14:paraId="6BEEF45B">
      <w:pPr>
        <w:pStyle w:val="2"/>
        <w:spacing w:before="25" w:line="236" w:lineRule="auto"/>
        <w:ind w:left="27" w:firstLine="604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6"/>
        </w:rPr>
        <w:t>二、依法建立健全安全管理制度、制定操作规</w:t>
      </w:r>
      <w:r>
        <w:rPr>
          <w:rFonts w:hint="default" w:ascii="Times New Roman" w:hAnsi="Times New Roman" w:cs="Times New Roman"/>
          <w:spacing w:val="-7"/>
        </w:rPr>
        <w:t>程，建立特种设</w:t>
      </w:r>
      <w:r>
        <w:rPr>
          <w:rFonts w:hint="default" w:ascii="Times New Roman" w:hAnsi="Times New Roman" w:cs="Times New Roman"/>
          <w:spacing w:val="-6"/>
        </w:rPr>
        <w:t>备安全技术档案，定期开展叉车安全教育和技能培训，确保作业人</w:t>
      </w:r>
      <w:r>
        <w:rPr>
          <w:rFonts w:hint="default" w:ascii="Times New Roman" w:hAnsi="Times New Roman" w:cs="Times New Roman"/>
          <w:spacing w:val="-10"/>
        </w:rPr>
        <w:t>员持证上岗；</w:t>
      </w:r>
    </w:p>
    <w:p w14:paraId="2C4FA57E">
      <w:pPr>
        <w:pStyle w:val="2"/>
        <w:spacing w:before="27" w:line="237" w:lineRule="auto"/>
        <w:ind w:left="27" w:firstLine="60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7"/>
        </w:rPr>
        <w:t>三、依法履行场（厂）内专用机动车辆出租</w:t>
      </w:r>
      <w:r>
        <w:rPr>
          <w:rFonts w:hint="default" w:ascii="Times New Roman" w:hAnsi="Times New Roman" w:cs="Times New Roman"/>
          <w:spacing w:val="-7"/>
          <w:lang w:val="en-US" w:eastAsia="zh-CN"/>
        </w:rPr>
        <w:t>/出借</w:t>
      </w:r>
      <w:r>
        <w:rPr>
          <w:rFonts w:hint="default" w:ascii="Times New Roman" w:hAnsi="Times New Roman" w:cs="Times New Roman"/>
          <w:spacing w:val="-7"/>
        </w:rPr>
        <w:t>期间的使用管理和</w:t>
      </w:r>
      <w:r>
        <w:rPr>
          <w:rFonts w:hint="default" w:ascii="Times New Roman" w:hAnsi="Times New Roman" w:cs="Times New Roman"/>
          <w:spacing w:val="4"/>
        </w:rPr>
        <w:t>维护保养等法定义务，不得出租</w:t>
      </w:r>
      <w:r>
        <w:rPr>
          <w:rFonts w:hint="default" w:ascii="Times New Roman" w:hAnsi="Times New Roman" w:cs="Times New Roman"/>
          <w:spacing w:val="4"/>
          <w:lang w:val="en-US" w:eastAsia="zh-CN"/>
        </w:rPr>
        <w:t>/出借</w:t>
      </w:r>
      <w:r>
        <w:rPr>
          <w:rFonts w:hint="default" w:ascii="Times New Roman" w:hAnsi="Times New Roman" w:cs="Times New Roman"/>
          <w:spacing w:val="4"/>
        </w:rPr>
        <w:t>未取得许可生产的和已经报废的</w:t>
      </w:r>
      <w:r>
        <w:rPr>
          <w:rFonts w:hint="default" w:ascii="Times New Roman" w:hAnsi="Times New Roman" w:cs="Times New Roman"/>
          <w:spacing w:val="3"/>
        </w:rPr>
        <w:t>叉车，以及未按照安全技术规范的要求进行维护保养和未经</w:t>
      </w:r>
      <w:r>
        <w:rPr>
          <w:rFonts w:hint="default" w:ascii="Times New Roman" w:hAnsi="Times New Roman" w:cs="Times New Roman"/>
          <w:spacing w:val="2"/>
        </w:rPr>
        <w:t>检验</w:t>
      </w:r>
      <w:r>
        <w:rPr>
          <w:rFonts w:hint="default" w:ascii="Times New Roman" w:hAnsi="Times New Roman" w:cs="Times New Roman"/>
          <w:spacing w:val="-2"/>
        </w:rPr>
        <w:t>或者检验不合格的叉车；</w:t>
      </w:r>
    </w:p>
    <w:p w14:paraId="2E400571">
      <w:pPr>
        <w:pStyle w:val="2"/>
        <w:spacing w:before="25" w:line="238" w:lineRule="auto"/>
        <w:ind w:left="28" w:right="1" w:firstLine="6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7"/>
        </w:rPr>
        <w:t>四、出租车辆驶出“三区”范围后，应遵守其他主管部门相关</w:t>
      </w:r>
      <w:r>
        <w:rPr>
          <w:rFonts w:hint="default" w:ascii="Times New Roman" w:hAnsi="Times New Roman" w:cs="Times New Roman"/>
          <w:spacing w:val="-6"/>
        </w:rPr>
        <w:t>管理要求，如不再作为特种设备使用的，应及时办理场（厂）内专</w:t>
      </w:r>
      <w:r>
        <w:rPr>
          <w:rFonts w:hint="default" w:ascii="Times New Roman" w:hAnsi="Times New Roman" w:cs="Times New Roman"/>
          <w:spacing w:val="-4"/>
        </w:rPr>
        <w:t>用机动车辆注销登记手续。</w:t>
      </w:r>
    </w:p>
    <w:p w14:paraId="26666B8F">
      <w:pPr>
        <w:spacing w:line="262" w:lineRule="auto"/>
        <w:rPr>
          <w:rFonts w:hint="default" w:ascii="Times New Roman" w:hAnsi="Times New Roman" w:cs="Times New Roman"/>
          <w:sz w:val="21"/>
        </w:rPr>
      </w:pPr>
    </w:p>
    <w:p w14:paraId="5D590BAD">
      <w:pPr>
        <w:spacing w:line="262" w:lineRule="auto"/>
        <w:rPr>
          <w:rFonts w:hint="default" w:ascii="Times New Roman" w:hAnsi="Times New Roman" w:cs="Times New Roman"/>
          <w:sz w:val="21"/>
        </w:rPr>
      </w:pPr>
    </w:p>
    <w:p w14:paraId="473E6A61">
      <w:pPr>
        <w:spacing w:line="262" w:lineRule="auto"/>
        <w:rPr>
          <w:rFonts w:hint="default" w:ascii="Times New Roman" w:hAnsi="Times New Roman" w:cs="Times New Roman"/>
          <w:sz w:val="21"/>
        </w:rPr>
      </w:pPr>
    </w:p>
    <w:p w14:paraId="62A0FE66">
      <w:pPr>
        <w:spacing w:before="111" w:line="236" w:lineRule="auto"/>
        <w:ind w:left="3637" w:right="3505" w:hanging="303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pacing w:val="-13"/>
          <w:sz w:val="30"/>
          <w:szCs w:val="30"/>
        </w:rPr>
        <w:t>承诺人签字：</w:t>
      </w:r>
      <w:r>
        <w:rPr>
          <w:rFonts w:hint="default" w:ascii="Times New Roman" w:hAnsi="Times New Roman" w:eastAsia="方正仿宋_GBK" w:cs="Times New Roman"/>
          <w:spacing w:val="-16"/>
          <w:sz w:val="30"/>
          <w:szCs w:val="30"/>
        </w:rPr>
        <w:t>单位盖章：</w:t>
      </w:r>
    </w:p>
    <w:p w14:paraId="2CED21DE">
      <w:pPr>
        <w:spacing w:before="17" w:line="233" w:lineRule="auto"/>
        <w:ind w:left="5820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pacing w:val="-15"/>
          <w:sz w:val="30"/>
          <w:szCs w:val="30"/>
          <w:lang w:val="en-US" w:eastAsia="zh-CN"/>
        </w:rPr>
        <w:t xml:space="preserve">2025年  </w:t>
      </w:r>
      <w:r>
        <w:rPr>
          <w:rFonts w:hint="eastAsia" w:ascii="Times New Roman" w:hAnsi="Times New Roman" w:eastAsia="方正仿宋_GBK" w:cs="Times New Roman"/>
          <w:spacing w:val="-15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-15"/>
          <w:sz w:val="30"/>
          <w:szCs w:val="30"/>
          <w:lang w:val="en-US" w:eastAsia="zh-CN"/>
        </w:rPr>
        <w:t xml:space="preserve">月  </w:t>
      </w:r>
      <w:r>
        <w:rPr>
          <w:rFonts w:hint="eastAsia" w:ascii="Times New Roman" w:hAnsi="Times New Roman" w:eastAsia="方正仿宋_GBK" w:cs="Times New Roman"/>
          <w:spacing w:val="-15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-15"/>
          <w:sz w:val="30"/>
          <w:szCs w:val="30"/>
          <w:lang w:val="en-US" w:eastAsia="zh-CN"/>
        </w:rPr>
        <w:t>日</w:t>
      </w:r>
    </w:p>
    <w:sectPr>
      <w:pgSz w:w="11907" w:h="16839"/>
      <w:pgMar w:top="1431" w:right="155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3E0C46AA-E43F-4127-9A79-5087CC2931C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DD635A0-3F87-44A0-904F-31DB3FBC8AB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0FDF7C6-0CB3-40C4-9F4B-68FAC725D0AE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D1A2F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黑体_GBK" w:hAnsi="方正黑体_GBK" w:eastAsia="方正黑体_GBK" w:cs="方正黑体_GBK"/>
      <w:sz w:val="30"/>
      <w:szCs w:val="30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543</Words>
  <Characters>555</Characters>
  <TotalTime>1376</TotalTime>
  <ScaleCrop>false</ScaleCrop>
  <LinksUpToDate>false</LinksUpToDate>
  <CharactersWithSpaces>584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2024-05-27T10:33:00Z</dcterms:created>
  <dc:creator>张 凯山</dc:creator>
  <cp:lastModifiedBy>Lenovo</cp:lastModifiedBy>
  <cp:lastPrinted>2025-05-14T06:06:38Z</cp:lastPrinted>
  <dcterms:modified xsi:type="dcterms:W3CDTF">2025-05-15T01:05:56Z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2025-05-14T09:54:48Z</vt:filetime>
  </property>
  <property fmtid="{D5CDD505-2E9C-101B-9397-08002B2CF9AE}" pid="4" name="KSOTemplateDocerSaveRecord">
    <vt:lpwstr>eyJoZGlkIjoiYjY2Y2Q4NTU1MjllZGYyY2MyNTBlNjYyYjk1ZDI1ZDUiLCJ1c2VySWQiOiIyODEyOTI4OTMifQ==</vt:lpwstr>
  </property>
  <property fmtid="{D5CDD505-2E9C-101B-9397-08002B2CF9AE}" pid="5" name="KSOProductBuildVer">
    <vt:lpwstr>2052-12.1.0.20784</vt:lpwstr>
  </property>
  <property fmtid="{D5CDD505-2E9C-101B-9397-08002B2CF9AE}" pid="6" name="ICV">
    <vt:lpwstr>13BFBB7E03D14A56954CFC7BFB9AA1F4_13</vt:lpwstr>
  </property>
</Properties>
</file>