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50"/>
        <w:gridCol w:w="3994"/>
        <w:gridCol w:w="1438"/>
      </w:tblGrid>
      <w:tr w14:paraId="54DF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______________________（公司盖章）叉车使用单位自查表</w:t>
            </w:r>
          </w:p>
        </w:tc>
      </w:tr>
      <w:tr w14:paraId="2A75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检查类别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自查内容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自查情况</w:t>
            </w:r>
          </w:p>
        </w:tc>
      </w:tr>
      <w:tr w14:paraId="2627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设备档案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F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使用登记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4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叉车是否办理使用登记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031B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6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7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档案建立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9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是否按要求建立设备档案且档案齐全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5731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6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C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维护保养记录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叉车是否按要求进行经常性维护保养或者定期自行检查并有记录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55C5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2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故障处理记录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F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是否有设备故障、异常情况处理记录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52F4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B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A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隐患排查记录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D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是否有事故隐患排查和整治记录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0654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人员档案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4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证件及聘用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安全管理人员和作业人员证件是否在有效期内，项目是否符合要求并办理聘用手续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35CA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5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7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培训考核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D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是否有特种设备作业人员培训考核记录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0198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机构及制度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E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安全管理机构与人员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7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是否按规定设置安全管理机构或配备专兼职安全管理人员，并书面任命安全责任人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4C6B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6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8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管理制度与规程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是否建立并实施安全管理制度和操作规程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50B5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D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F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应急预案与演练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D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是否制定事故应急（专项）预案并有演练记录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5BE0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7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8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安全总监与安全员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6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是否书面任命安全总监和安全员，是否开展培训并经考核合格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5432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F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3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制度文件制定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9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是否制定《特种设备安全风险管控清单》《特种设备安全总监职责》《特种设备安全员守则》等制度文件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2E8D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A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B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工作机制建立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是否建立并落实日管控、周排查、月调度等工作机制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3262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使用标志及安全标志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使用登记与标志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D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设备是否按要求办理使用登记并将使用标志置于设备的显著位置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25ED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8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牌照悬挂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是否悬挂有效牌照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5FC1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3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警示标志设置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0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是否设置安全警示标志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2A98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检验情况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6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设备检验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2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设备是否在检验有效期内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0E53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C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证件有效性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C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作业人员是否具有有效证件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0336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照明与仪表盘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车辆的照明系统和仪表盘是否正常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13B6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B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E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制动系统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A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车辆的行车、驻车制动系统是否有效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5F7E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1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8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警示装置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D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喇叭能发出清晰声响的警示装置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68BE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1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8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后视镜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2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车辆后视镜是否有效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  <w:tr w14:paraId="648F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运行及维保情况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9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定期检查与维保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2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是否按规定进行定期自行检查和维护保养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</w:tr>
    </w:tbl>
    <w:p w14:paraId="6197C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36C5"/>
    <w:rsid w:val="3C9B36C5"/>
    <w:rsid w:val="4F9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782</Characters>
  <Lines>0</Lines>
  <Paragraphs>0</Paragraphs>
  <TotalTime>4</TotalTime>
  <ScaleCrop>false</ScaleCrop>
  <LinksUpToDate>false</LinksUpToDate>
  <CharactersWithSpaces>806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2025-05-12T07:49:00Z</dcterms:created>
  <dc:creator>Lenovo</dc:creator>
  <cp:lastModifiedBy>Lenovo</cp:lastModifiedBy>
  <dcterms:modified xsi:type="dcterms:W3CDTF">2025-05-13T05:49:57Z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8BD48B5AB8B44F48AD51F919D70B44AC_11</vt:lpwstr>
  </property>
  <property fmtid="{D5CDD505-2E9C-101B-9397-08002B2CF9AE}" pid="4" name="KSOTemplateDocerSaveRecord">
    <vt:lpwstr>eyJoZGlkIjoiYjY2Y2Q4NTU1MjllZGYyY2MyNTBlNjYyYjk1ZDI1ZDUiLCJ1c2VySWQiOiIyODEyOTI4OTMifQ==</vt:lpwstr>
  </property>
</Properties>
</file>