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FC985C"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color w:val="333333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333333"/>
          <w:kern w:val="0"/>
          <w:sz w:val="44"/>
          <w:szCs w:val="44"/>
          <w:lang w:eastAsia="zh-CN"/>
        </w:rPr>
        <w:t>淮安</w:t>
      </w:r>
      <w:r>
        <w:rPr>
          <w:rFonts w:hint="eastAsia" w:ascii="方正小标宋_GBK" w:hAnsi="方正小标宋_GBK" w:eastAsia="方正小标宋_GBK" w:cs="方正小标宋_GBK"/>
          <w:color w:val="333333"/>
          <w:kern w:val="0"/>
          <w:sz w:val="44"/>
          <w:szCs w:val="44"/>
        </w:rPr>
        <w:t>经济技术开发区安监局注销</w:t>
      </w:r>
      <w:r>
        <w:rPr>
          <w:rFonts w:hint="eastAsia" w:ascii="方正小标宋_GBK" w:hAnsi="方正小标宋_GBK" w:eastAsia="方正小标宋_GBK" w:cs="方正小标宋_GBK"/>
          <w:color w:val="333333"/>
          <w:kern w:val="0"/>
          <w:sz w:val="44"/>
          <w:szCs w:val="44"/>
          <w:lang w:eastAsia="zh-CN"/>
        </w:rPr>
        <w:t>烟花爆竹（零售）许可证</w:t>
      </w:r>
      <w:r>
        <w:rPr>
          <w:rFonts w:hint="eastAsia" w:ascii="方正小标宋_GBK" w:hAnsi="方正小标宋_GBK" w:eastAsia="方正小标宋_GBK" w:cs="方正小标宋_GBK"/>
          <w:color w:val="333333"/>
          <w:kern w:val="0"/>
          <w:sz w:val="44"/>
          <w:szCs w:val="44"/>
        </w:rPr>
        <w:t>公示</w:t>
      </w:r>
    </w:p>
    <w:p w14:paraId="1C76FF73"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color w:val="333333"/>
          <w:kern w:val="0"/>
          <w:sz w:val="44"/>
          <w:szCs w:val="44"/>
        </w:rPr>
      </w:pPr>
    </w:p>
    <w:tbl>
      <w:tblPr>
        <w:tblStyle w:val="2"/>
        <w:tblpPr w:leftFromText="180" w:rightFromText="180" w:vertAnchor="text" w:horzAnchor="page" w:tblpXSpec="center" w:tblpY="425"/>
        <w:tblOverlap w:val="never"/>
        <w:tblW w:w="1331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9"/>
        <w:gridCol w:w="2507"/>
        <w:gridCol w:w="1571"/>
        <w:gridCol w:w="1175"/>
        <w:gridCol w:w="1176"/>
        <w:gridCol w:w="1571"/>
        <w:gridCol w:w="1277"/>
        <w:gridCol w:w="1337"/>
        <w:gridCol w:w="2182"/>
      </w:tblGrid>
      <w:tr w14:paraId="00E322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  <w:jc w:val="center"/>
        </w:trPr>
        <w:tc>
          <w:tcPr>
            <w:tcW w:w="519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F49514E">
            <w:pPr>
              <w:widowControl/>
              <w:jc w:val="center"/>
              <w:textAlignment w:val="center"/>
              <w:rPr>
                <w:rFonts w:ascii="黑体" w:hAnsi="黑体" w:eastAsia="黑体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仿宋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2507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2750C83">
            <w:pPr>
              <w:widowControl/>
              <w:jc w:val="center"/>
              <w:textAlignment w:val="center"/>
              <w:rPr>
                <w:rFonts w:ascii="黑体" w:hAnsi="黑体" w:eastAsia="黑体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仿宋"/>
                <w:color w:val="000000"/>
                <w:kern w:val="0"/>
                <w:sz w:val="24"/>
                <w:lang w:bidi="ar"/>
              </w:rPr>
              <w:t>名称</w:t>
            </w:r>
          </w:p>
        </w:tc>
        <w:tc>
          <w:tcPr>
            <w:tcW w:w="1571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798B7E">
            <w:pPr>
              <w:widowControl/>
              <w:jc w:val="center"/>
              <w:textAlignment w:val="center"/>
              <w:rPr>
                <w:rFonts w:ascii="黑体" w:hAnsi="黑体" w:eastAsia="黑体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仿宋"/>
                <w:color w:val="000000"/>
                <w:kern w:val="0"/>
                <w:sz w:val="24"/>
                <w:lang w:bidi="ar"/>
              </w:rPr>
              <w:t>证书编号</w:t>
            </w:r>
          </w:p>
        </w:tc>
        <w:tc>
          <w:tcPr>
            <w:tcW w:w="1175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AACE4D">
            <w:pPr>
              <w:widowControl/>
              <w:jc w:val="center"/>
              <w:textAlignment w:val="center"/>
              <w:rPr>
                <w:rFonts w:ascii="黑体" w:hAnsi="黑体" w:eastAsia="黑体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仿宋"/>
                <w:color w:val="000000"/>
                <w:kern w:val="0"/>
                <w:sz w:val="24"/>
                <w:lang w:bidi="ar"/>
              </w:rPr>
              <w:t>经营方式</w:t>
            </w:r>
          </w:p>
        </w:tc>
        <w:tc>
          <w:tcPr>
            <w:tcW w:w="1176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AC1F40">
            <w:pPr>
              <w:widowControl/>
              <w:jc w:val="center"/>
              <w:textAlignment w:val="center"/>
              <w:rPr>
                <w:rFonts w:ascii="黑体" w:hAnsi="黑体" w:eastAsia="黑体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仿宋"/>
                <w:color w:val="000000"/>
                <w:kern w:val="0"/>
                <w:sz w:val="24"/>
                <w:lang w:bidi="ar"/>
              </w:rPr>
              <w:t>所属地区</w:t>
            </w:r>
          </w:p>
        </w:tc>
        <w:tc>
          <w:tcPr>
            <w:tcW w:w="1571" w:type="dxa"/>
            <w:tcBorders>
              <w:top w:val="single" w:color="000000" w:sz="8" w:space="0"/>
              <w:left w:val="nil"/>
              <w:bottom w:val="single" w:color="auto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748E77">
            <w:pPr>
              <w:widowControl/>
              <w:jc w:val="center"/>
              <w:textAlignment w:val="center"/>
              <w:rPr>
                <w:rFonts w:ascii="黑体" w:hAnsi="黑体" w:eastAsia="黑体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仿宋"/>
                <w:color w:val="000000"/>
                <w:kern w:val="0"/>
                <w:sz w:val="24"/>
                <w:lang w:bidi="ar"/>
              </w:rPr>
              <w:t>发证机关</w:t>
            </w:r>
          </w:p>
        </w:tc>
        <w:tc>
          <w:tcPr>
            <w:tcW w:w="127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22297B">
            <w:pPr>
              <w:widowControl/>
              <w:jc w:val="center"/>
              <w:textAlignment w:val="center"/>
              <w:rPr>
                <w:rFonts w:ascii="黑体" w:hAnsi="黑体" w:eastAsia="黑体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仿宋"/>
                <w:color w:val="000000"/>
                <w:kern w:val="0"/>
                <w:sz w:val="24"/>
                <w:lang w:bidi="ar"/>
              </w:rPr>
              <w:t>证书有效期</w:t>
            </w:r>
          </w:p>
        </w:tc>
        <w:tc>
          <w:tcPr>
            <w:tcW w:w="13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 w14:paraId="0FA8E6DB">
            <w:pPr>
              <w:widowControl/>
              <w:jc w:val="center"/>
              <w:textAlignment w:val="center"/>
              <w:rPr>
                <w:rFonts w:ascii="黑体" w:hAnsi="黑体" w:eastAsia="黑体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仿宋"/>
                <w:color w:val="000000"/>
                <w:kern w:val="0"/>
                <w:sz w:val="24"/>
                <w:lang w:bidi="ar"/>
              </w:rPr>
              <w:t>注销时间</w:t>
            </w:r>
          </w:p>
        </w:tc>
        <w:tc>
          <w:tcPr>
            <w:tcW w:w="2182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CEF3B1">
            <w:pPr>
              <w:widowControl/>
              <w:jc w:val="center"/>
              <w:textAlignment w:val="center"/>
              <w:rPr>
                <w:rFonts w:ascii="黑体" w:hAnsi="黑体" w:eastAsia="黑体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仿宋"/>
                <w:color w:val="000000"/>
                <w:kern w:val="0"/>
                <w:sz w:val="24"/>
                <w:lang w:bidi="ar"/>
              </w:rPr>
              <w:t>注销原因</w:t>
            </w:r>
          </w:p>
        </w:tc>
      </w:tr>
      <w:tr w14:paraId="1513AD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  <w:jc w:val="center"/>
        </w:trPr>
        <w:tc>
          <w:tcPr>
            <w:tcW w:w="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8ED98E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1</w:t>
            </w:r>
          </w:p>
        </w:tc>
        <w:tc>
          <w:tcPr>
            <w:tcW w:w="250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48C09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淮安经济技术开发区轩之航百货商店（个体工商户）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1D178A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（苏）LS〔2026〕0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6663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 xml:space="preserve"> </w:t>
            </w:r>
          </w:p>
        </w:tc>
        <w:tc>
          <w:tcPr>
            <w:tcW w:w="1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6777C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零售</w:t>
            </w:r>
          </w:p>
        </w:tc>
        <w:tc>
          <w:tcPr>
            <w:tcW w:w="1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4CB940"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经济技术开发区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4FE0B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淮安经济技术开发区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安全生产监督管理局</w:t>
            </w:r>
          </w:p>
        </w:tc>
        <w:tc>
          <w:tcPr>
            <w:tcW w:w="1277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43E4BE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20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26</w:t>
            </w:r>
            <w:r>
              <w:rPr>
                <w:rFonts w:ascii="仿宋" w:hAnsi="仿宋" w:eastAsia="仿宋" w:cs="仿宋"/>
                <w:color w:val="000000"/>
                <w:sz w:val="24"/>
              </w:rPr>
              <w:t>-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12</w:t>
            </w:r>
            <w:r>
              <w:rPr>
                <w:rFonts w:ascii="仿宋" w:hAnsi="仿宋" w:eastAsia="仿宋" w:cs="仿宋"/>
                <w:color w:val="000000"/>
                <w:sz w:val="24"/>
              </w:rPr>
              <w:t>-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19</w:t>
            </w:r>
          </w:p>
        </w:tc>
        <w:tc>
          <w:tcPr>
            <w:tcW w:w="13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auto" w:sz="4" w:space="0"/>
            </w:tcBorders>
            <w:vAlign w:val="center"/>
          </w:tcPr>
          <w:p w14:paraId="485A801E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ascii="仿宋" w:hAnsi="仿宋" w:eastAsia="仿宋" w:cs="仿宋"/>
                <w:color w:val="000000"/>
                <w:sz w:val="24"/>
              </w:rPr>
              <w:t>202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6</w:t>
            </w:r>
            <w:r>
              <w:rPr>
                <w:rFonts w:ascii="仿宋" w:hAnsi="仿宋" w:eastAsia="仿宋" w:cs="仿宋"/>
                <w:color w:val="000000"/>
                <w:sz w:val="24"/>
              </w:rPr>
              <w:t>-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08</w:t>
            </w:r>
            <w:r>
              <w:rPr>
                <w:rFonts w:ascii="仿宋" w:hAnsi="仿宋" w:eastAsia="仿宋" w:cs="仿宋"/>
                <w:color w:val="000000"/>
                <w:sz w:val="24"/>
              </w:rPr>
              <w:t>-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25</w:t>
            </w:r>
            <w:bookmarkStart w:id="0" w:name="_GoBack"/>
            <w:bookmarkEnd w:id="0"/>
          </w:p>
        </w:tc>
        <w:tc>
          <w:tcPr>
            <w:tcW w:w="2182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DDC8EE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lang w:val="en-US" w:eastAsia="zh-CN"/>
              </w:rPr>
              <w:t>零售店申请注销</w:t>
            </w:r>
          </w:p>
        </w:tc>
      </w:tr>
    </w:tbl>
    <w:p w14:paraId="397C117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yN2FmYzk2MzY2ZDIzZGIwOGViNTVjMjc4ZDY4MGIifQ=="/>
  </w:docVars>
  <w:rsids>
    <w:rsidRoot w:val="00000000"/>
    <w:rsid w:val="100A5170"/>
    <w:rsid w:val="25BE4AD7"/>
    <w:rsid w:val="2F16625C"/>
    <w:rsid w:val="54241816"/>
    <w:rsid w:val="55E90E88"/>
    <w:rsid w:val="57F14BB8"/>
    <w:rsid w:val="592E63F1"/>
    <w:rsid w:val="6E240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uiPriority w:val="0"/>
    <w:rPr>
      <w:color w:val="800080"/>
      <w:sz w:val="18"/>
      <w:szCs w:val="18"/>
      <w:u w:val="single"/>
    </w:rPr>
  </w:style>
  <w:style w:type="character" w:styleId="5">
    <w:name w:val="Hyperlink"/>
    <w:basedOn w:val="3"/>
    <w:qFormat/>
    <w:uiPriority w:val="0"/>
    <w:rPr>
      <w:color w:val="0000FF"/>
      <w:sz w:val="18"/>
      <w:szCs w:val="18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181</Words>
  <Characters>233</Characters>
  <Lines>0</Lines>
  <Paragraphs>0</Paragraphs>
  <TotalTime>1</TotalTime>
  <ScaleCrop>false</ScaleCrop>
  <LinksUpToDate>false</LinksUpToDate>
  <CharactersWithSpaces>234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2023-02-17T02:26:00Z</dcterms:created>
  <dc:creator>Administrator</dc:creator>
  <cp:lastModifiedBy>^Yan 丰^</cp:lastModifiedBy>
  <dcterms:modified xsi:type="dcterms:W3CDTF">2026-08-25T06:39:02Z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671D179EF8B0466080232F765312F3BD</vt:lpwstr>
  </property>
  <property fmtid="{D5CDD505-2E9C-101B-9397-08002B2CF9AE}" pid="4" name="KSOTemplateDocerSaveRecord">
    <vt:lpwstr>eyJoZGlkIjoiNjBjMDk0YWFhMDhmN2U5NDBjODQ5MzllMjE1YzNhNTMiLCJ1c2VySWQiOiIzMDA3OTg0MDMifQ==</vt:lpwstr>
  </property>
</Properties>
</file>